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982" w:rsidRDefault="00F037CE">
      <w:r>
        <w:rPr>
          <w:noProof/>
        </w:rPr>
        <mc:AlternateContent>
          <mc:Choice Requires="wps">
            <w:drawing>
              <wp:anchor distT="45720" distB="45720" distL="114300" distR="114300" simplePos="0" relativeHeight="251668480" behindDoc="1" locked="0" layoutInCell="1" allowOverlap="1" wp14:anchorId="5FA42F88" wp14:editId="38C06566">
                <wp:simplePos x="0" y="0"/>
                <wp:positionH relativeFrom="column">
                  <wp:posOffset>371475</wp:posOffset>
                </wp:positionH>
                <wp:positionV relativeFrom="paragraph">
                  <wp:posOffset>8372475</wp:posOffset>
                </wp:positionV>
                <wp:extent cx="5139055" cy="4413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055" cy="441325"/>
                        </a:xfrm>
                        <a:prstGeom prst="rect">
                          <a:avLst/>
                        </a:prstGeom>
                        <a:noFill/>
                        <a:ln w="9525">
                          <a:noFill/>
                          <a:miter lim="800000"/>
                          <a:headEnd/>
                          <a:tailEnd/>
                        </a:ln>
                      </wps:spPr>
                      <wps:txbx>
                        <w:txbxContent>
                          <w:p w:rsidR="00F037CE" w:rsidRPr="000A0F95" w:rsidRDefault="000A0F95" w:rsidP="00F037CE">
                            <w:pPr>
                              <w:jc w:val="center"/>
                              <w:rPr>
                                <w:rFonts w:ascii="Garamond" w:hAnsi="Garamond"/>
                                <w:b/>
                                <w:i/>
                                <w:color w:val="C00000"/>
                                <w:sz w:val="36"/>
                                <w:szCs w:val="36"/>
                              </w:rPr>
                            </w:pPr>
                            <w:r w:rsidRPr="000A0F95">
                              <w:rPr>
                                <w:rFonts w:ascii="Garamond" w:hAnsi="Garamond"/>
                                <w:b/>
                                <w:i/>
                                <w:color w:val="C00000"/>
                                <w:sz w:val="36"/>
                                <w:szCs w:val="36"/>
                              </w:rPr>
                              <w:t xml:space="preserve"> “SHARP,</w:t>
                            </w:r>
                            <w:r>
                              <w:rPr>
                                <w:rFonts w:ascii="Garamond" w:hAnsi="Garamond"/>
                                <w:b/>
                                <w:i/>
                                <w:color w:val="C00000"/>
                                <w:sz w:val="36"/>
                                <w:szCs w:val="36"/>
                              </w:rPr>
                              <w:t xml:space="preserve"> </w:t>
                            </w:r>
                            <w:r w:rsidRPr="000A0F95">
                              <w:rPr>
                                <w:rFonts w:ascii="Garamond" w:hAnsi="Garamond"/>
                                <w:b/>
                                <w:i/>
                                <w:color w:val="C00000"/>
                                <w:sz w:val="36"/>
                                <w:szCs w:val="36"/>
                              </w:rPr>
                              <w:t>UPDATED AND EXPERIENCED</w:t>
                            </w:r>
                            <w:r w:rsidR="00F037CE" w:rsidRPr="000A0F95">
                              <w:rPr>
                                <w:rFonts w:ascii="Garamond" w:hAnsi="Garamond"/>
                                <w:b/>
                                <w:i/>
                                <w:color w:val="C00000"/>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42F88" id="_x0000_t202" coordsize="21600,21600" o:spt="202" path="m,l,21600r21600,l21600,xe">
                <v:stroke joinstyle="miter"/>
                <v:path gradientshapeok="t" o:connecttype="rect"/>
              </v:shapetype>
              <v:shape id="Text Box 2" o:spid="_x0000_s1026" type="#_x0000_t202" style="position:absolute;margin-left:29.25pt;margin-top:659.25pt;width:404.65pt;height:34.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" filled="f" stroked="f">
                <v:textbox>
                  <w:txbxContent>
                    <w:p w:rsidR="00F037CE" w:rsidRPr="000A0F95" w:rsidRDefault="000A0F95" w:rsidP="00F037CE">
                      <w:pPr>
                        <w:jc w:val="center"/>
                        <w:rPr>
                          <w:rFonts w:ascii="Garamond" w:hAnsi="Garamond"/>
                          <w:b/>
                          <w:i/>
                          <w:color w:val="C00000"/>
                          <w:sz w:val="36"/>
                          <w:szCs w:val="36"/>
                        </w:rPr>
                      </w:pPr>
                      <w:r w:rsidRPr="000A0F95">
                        <w:rPr>
                          <w:rFonts w:ascii="Garamond" w:hAnsi="Garamond"/>
                          <w:b/>
                          <w:i/>
                          <w:color w:val="C00000"/>
                          <w:sz w:val="36"/>
                          <w:szCs w:val="36"/>
                        </w:rPr>
                        <w:t xml:space="preserve"> “SHARP,</w:t>
                      </w:r>
                      <w:r>
                        <w:rPr>
                          <w:rFonts w:ascii="Garamond" w:hAnsi="Garamond"/>
                          <w:b/>
                          <w:i/>
                          <w:color w:val="C00000"/>
                          <w:sz w:val="36"/>
                          <w:szCs w:val="36"/>
                        </w:rPr>
                        <w:t xml:space="preserve"> </w:t>
                      </w:r>
                      <w:r w:rsidRPr="000A0F95">
                        <w:rPr>
                          <w:rFonts w:ascii="Garamond" w:hAnsi="Garamond"/>
                          <w:b/>
                          <w:i/>
                          <w:color w:val="C00000"/>
                          <w:sz w:val="36"/>
                          <w:szCs w:val="36"/>
                        </w:rPr>
                        <w:t>UPDATED AND EXPERIENCED</w:t>
                      </w:r>
                      <w:r w:rsidR="00F037CE" w:rsidRPr="000A0F95">
                        <w:rPr>
                          <w:rFonts w:ascii="Garamond" w:hAnsi="Garamond"/>
                          <w:b/>
                          <w:i/>
                          <w:color w:val="C00000"/>
                          <w:sz w:val="36"/>
                          <w:szCs w:val="36"/>
                        </w:rPr>
                        <w:t>”</w:t>
                      </w:r>
                    </w:p>
                  </w:txbxContent>
                </v:textbox>
                <w10:wrap type="square"/>
              </v:shape>
            </w:pict>
          </mc:Fallback>
        </mc:AlternateContent>
      </w:r>
      <w:r>
        <w:rPr>
          <w:noProof/>
        </w:rPr>
        <mc:AlternateContent>
          <mc:Choice Requires="wps">
            <w:drawing>
              <wp:anchor distT="45720" distB="45720" distL="114300" distR="114300" simplePos="0" relativeHeight="251666432" behindDoc="1" locked="0" layoutInCell="1" allowOverlap="1" wp14:anchorId="47FED099" wp14:editId="15954F8E">
                <wp:simplePos x="0" y="0"/>
                <wp:positionH relativeFrom="column">
                  <wp:posOffset>-495300</wp:posOffset>
                </wp:positionH>
                <wp:positionV relativeFrom="paragraph">
                  <wp:posOffset>1095375</wp:posOffset>
                </wp:positionV>
                <wp:extent cx="6953250" cy="13716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371600"/>
                        </a:xfrm>
                        <a:prstGeom prst="rect">
                          <a:avLst/>
                        </a:prstGeom>
                        <a:noFill/>
                        <a:ln w="9525">
                          <a:noFill/>
                          <a:miter lim="800000"/>
                          <a:headEnd/>
                          <a:tailEnd/>
                        </a:ln>
                      </wps:spPr>
                      <wps:txbx>
                        <w:txbxContent>
                          <w:p w:rsidR="00F037CE" w:rsidRPr="00B1322B" w:rsidRDefault="00F037CE" w:rsidP="00F037CE">
                            <w:pPr>
                              <w:jc w:val="center"/>
                              <w:rPr>
                                <w:rFonts w:ascii="Garamond" w:hAnsi="Garamond"/>
                                <w:b/>
                                <w:color w:val="FFFFFF" w:themeColor="background1"/>
                                <w:sz w:val="44"/>
                                <w:szCs w:val="44"/>
                              </w:rPr>
                            </w:pPr>
                            <w:r w:rsidRPr="00B1322B">
                              <w:rPr>
                                <w:rFonts w:ascii="Garamond" w:hAnsi="Garamond"/>
                                <w:b/>
                                <w:color w:val="FFFFFF" w:themeColor="background1"/>
                                <w:sz w:val="44"/>
                                <w:szCs w:val="44"/>
                              </w:rPr>
                              <w:t xml:space="preserve">TAXPERT </w:t>
                            </w:r>
                            <w:r>
                              <w:rPr>
                                <w:rFonts w:ascii="Garamond" w:hAnsi="Garamond"/>
                                <w:b/>
                                <w:color w:val="FFFFFF" w:themeColor="background1"/>
                                <w:sz w:val="44"/>
                                <w:szCs w:val="44"/>
                              </w:rPr>
                              <w:t xml:space="preserve">ELECTRONIC </w:t>
                            </w:r>
                            <w:r w:rsidRPr="00B1322B">
                              <w:rPr>
                                <w:rFonts w:ascii="Garamond" w:hAnsi="Garamond"/>
                                <w:b/>
                                <w:color w:val="FFFFFF" w:themeColor="background1"/>
                                <w:sz w:val="44"/>
                                <w:szCs w:val="44"/>
                              </w:rPr>
                              <w:t>SECTOR UPDATES</w:t>
                            </w:r>
                            <w:r w:rsidRPr="00B1322B">
                              <w:rPr>
                                <w:rFonts w:ascii="Garamond" w:hAnsi="Garamond"/>
                                <w:b/>
                                <w:color w:val="FFFFFF" w:themeColor="background1"/>
                                <w:sz w:val="44"/>
                                <w:szCs w:val="44"/>
                              </w:rPr>
                              <w:br/>
                              <w:t>January, 2022</w:t>
                            </w:r>
                          </w:p>
                          <w:p w:rsidR="00F037CE" w:rsidRPr="00B1322B" w:rsidRDefault="00F037CE" w:rsidP="00F037CE">
                            <w:pPr>
                              <w:rPr>
                                <w:rFonts w:ascii="Garamond" w:hAnsi="Garamond"/>
                                <w:b/>
                                <w:caps/>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ED099" id="_x0000_s1027" type="#_x0000_t202" style="position:absolute;margin-left:-39pt;margin-top:86.25pt;width:547.5pt;height:10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" filled="f" stroked="f">
                <v:textbox>
                  <w:txbxContent>
                    <w:p w:rsidR="00F037CE" w:rsidRPr="00B1322B" w:rsidRDefault="00F037CE" w:rsidP="00F037CE">
                      <w:pPr>
                        <w:jc w:val="center"/>
                        <w:rPr>
                          <w:rFonts w:ascii="Garamond" w:hAnsi="Garamond"/>
                          <w:b/>
                          <w:color w:val="FFFFFF" w:themeColor="background1"/>
                          <w:sz w:val="44"/>
                          <w:szCs w:val="44"/>
                        </w:rPr>
                      </w:pPr>
                      <w:r w:rsidRPr="00B1322B">
                        <w:rPr>
                          <w:rFonts w:ascii="Garamond" w:hAnsi="Garamond"/>
                          <w:b/>
                          <w:color w:val="FFFFFF" w:themeColor="background1"/>
                          <w:sz w:val="44"/>
                          <w:szCs w:val="44"/>
                        </w:rPr>
                        <w:t xml:space="preserve">TAXPERT </w:t>
                      </w:r>
                      <w:r>
                        <w:rPr>
                          <w:rFonts w:ascii="Garamond" w:hAnsi="Garamond"/>
                          <w:b/>
                          <w:color w:val="FFFFFF" w:themeColor="background1"/>
                          <w:sz w:val="44"/>
                          <w:szCs w:val="44"/>
                        </w:rPr>
                        <w:t xml:space="preserve">ELECTRONIC </w:t>
                      </w:r>
                      <w:r w:rsidRPr="00B1322B">
                        <w:rPr>
                          <w:rFonts w:ascii="Garamond" w:hAnsi="Garamond"/>
                          <w:b/>
                          <w:color w:val="FFFFFF" w:themeColor="background1"/>
                          <w:sz w:val="44"/>
                          <w:szCs w:val="44"/>
                        </w:rPr>
                        <w:t>SECTOR UPDATES</w:t>
                      </w:r>
                      <w:r w:rsidRPr="00B1322B">
                        <w:rPr>
                          <w:rFonts w:ascii="Garamond" w:hAnsi="Garamond"/>
                          <w:b/>
                          <w:color w:val="FFFFFF" w:themeColor="background1"/>
                          <w:sz w:val="44"/>
                          <w:szCs w:val="44"/>
                        </w:rPr>
                        <w:br/>
                        <w:t>January, 2022</w:t>
                      </w:r>
                    </w:p>
                    <w:p w:rsidR="00F037CE" w:rsidRPr="00B1322B" w:rsidRDefault="00F037CE" w:rsidP="00F037CE">
                      <w:pPr>
                        <w:rPr>
                          <w:rFonts w:ascii="Garamond" w:hAnsi="Garamond"/>
                          <w:b/>
                          <w:caps/>
                          <w:color w:val="FFFFFF" w:themeColor="background1"/>
                          <w:sz w:val="44"/>
                          <w:szCs w:val="44"/>
                        </w:rPr>
                      </w:pPr>
                    </w:p>
                  </w:txbxContent>
                </v:textbox>
                <w10:wrap type="square"/>
              </v:shape>
            </w:pict>
          </mc:Fallback>
        </mc:AlternateContent>
      </w:r>
      <w:r>
        <w:rPr>
          <w:noProof/>
        </w:rPr>
        <w:drawing>
          <wp:anchor distT="0" distB="0" distL="114300" distR="114300" simplePos="0" relativeHeight="251662336" behindDoc="1" locked="0" layoutInCell="1" allowOverlap="1" wp14:anchorId="2A47C2D0" wp14:editId="1E098194">
            <wp:simplePos x="0" y="0"/>
            <wp:positionH relativeFrom="column">
              <wp:posOffset>-904875</wp:posOffset>
            </wp:positionH>
            <wp:positionV relativeFrom="paragraph">
              <wp:posOffset>-904875</wp:posOffset>
            </wp:positionV>
            <wp:extent cx="7589436" cy="107346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9436" cy="10734675"/>
                    </a:xfrm>
                    <a:prstGeom prst="rect">
                      <a:avLst/>
                    </a:prstGeom>
                  </pic:spPr>
                </pic:pic>
              </a:graphicData>
            </a:graphic>
            <wp14:sizeRelH relativeFrom="margin">
              <wp14:pctWidth>0</wp14:pctWidth>
            </wp14:sizeRelH>
            <wp14:sizeRelV relativeFrom="margin">
              <wp14:pctHeight>0</wp14:pctHeight>
            </wp14:sizeRelV>
          </wp:anchor>
        </w:drawing>
      </w:r>
      <w:r w:rsidR="00567982">
        <w:br w:type="page"/>
      </w:r>
      <w:r w:rsidRPr="00700B04">
        <w:rPr>
          <w:noProof/>
          <w:sz w:val="72"/>
          <w:szCs w:val="72"/>
        </w:rPr>
        <w:drawing>
          <wp:anchor distT="0" distB="0" distL="114300" distR="114300" simplePos="0" relativeHeight="251664384" behindDoc="1" locked="0" layoutInCell="1" allowOverlap="1" wp14:anchorId="0354F74A" wp14:editId="6D9F940B">
            <wp:simplePos x="0" y="0"/>
            <wp:positionH relativeFrom="column">
              <wp:posOffset>0</wp:posOffset>
            </wp:positionH>
            <wp:positionV relativeFrom="paragraph">
              <wp:posOffset>0</wp:posOffset>
            </wp:positionV>
            <wp:extent cx="1654576" cy="677917"/>
            <wp:effectExtent l="0" t="0" r="3175" b="8255"/>
            <wp:wrapNone/>
            <wp:docPr id="3" name="Picture 3" descr="\\tppl\Taxpert Team Share Folder\LOGO\TAXPERT_Final_ct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pl\Taxpert Team Share Folder\LOGO\TAXPERT_Final_ctc-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4576" cy="6779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982" w:rsidRPr="00A93F31" w:rsidRDefault="00567982" w:rsidP="00567982">
      <w:pPr>
        <w:tabs>
          <w:tab w:val="center" w:pos="1264"/>
        </w:tabs>
        <w:ind w:left="990"/>
        <w:rPr>
          <w:rFonts w:ascii="Garamond" w:hAnsi="Garamond"/>
          <w:color w:val="C00000"/>
          <w:sz w:val="36"/>
          <w:szCs w:val="36"/>
        </w:rPr>
      </w:pPr>
      <w:r>
        <w:rPr>
          <w:rFonts w:ascii="Garamond" w:hAnsi="Garamond"/>
          <w:noProof/>
          <w:color w:val="C00000"/>
          <w:sz w:val="36"/>
          <w:szCs w:val="36"/>
        </w:rPr>
        <w:lastRenderedPageBreak/>
        <mc:AlternateContent>
          <mc:Choice Requires="wps">
            <w:drawing>
              <wp:anchor distT="0" distB="0" distL="114300" distR="114300" simplePos="0" relativeHeight="251659264" behindDoc="1" locked="0" layoutInCell="1" allowOverlap="1" wp14:anchorId="7878A9D4" wp14:editId="481817B6">
                <wp:simplePos x="0" y="0"/>
                <wp:positionH relativeFrom="column">
                  <wp:posOffset>-940435</wp:posOffset>
                </wp:positionH>
                <wp:positionV relativeFrom="paragraph">
                  <wp:posOffset>-269984</wp:posOffset>
                </wp:positionV>
                <wp:extent cx="1414307" cy="9499870"/>
                <wp:effectExtent l="0" t="0" r="0" b="6350"/>
                <wp:wrapNone/>
                <wp:docPr id="290" name="Rectangle 290"/>
                <wp:cNvGraphicFramePr/>
                <a:graphic xmlns:a="http://schemas.openxmlformats.org/drawingml/2006/main">
                  <a:graphicData uri="http://schemas.microsoft.com/office/word/2010/wordprocessingShape">
                    <wps:wsp>
                      <wps:cNvSpPr/>
                      <wps:spPr>
                        <a:xfrm>
                          <a:off x="0" y="0"/>
                          <a:ext cx="1414307" cy="9499870"/>
                        </a:xfrm>
                        <a:prstGeom prst="rect">
                          <a:avLst/>
                        </a:prstGeom>
                        <a:blipFill dpi="0" rotWithShape="1">
                          <a:blip r:embed="rId10">
                            <a:extLst>
                              <a:ext uri="{28A0092B-C50C-407E-A947-70E740481C1C}">
                                <a14:useLocalDpi xmlns:a14="http://schemas.microsoft.com/office/drawing/2010/main" val="0"/>
                              </a:ext>
                            </a:extLst>
                          </a:blip>
                          <a:srcRect/>
                          <a:stretch>
                            <a:fillRect l="-102007" r="-33038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B79A9" id="Rectangle 290" o:spid="_x0000_s1026" style="position:absolute;margin-left:-74.05pt;margin-top:-21.25pt;width:111.35pt;height:74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" stroked="f" strokeweight="1pt">
                <v:fill r:id="rId11" o:title="" recolor="t" rotate="t" type="frame"/>
              </v:rect>
            </w:pict>
          </mc:Fallback>
        </mc:AlternateContent>
      </w:r>
      <w:r w:rsidRPr="00A93F31">
        <w:rPr>
          <w:rFonts w:ascii="Garamond" w:hAnsi="Garamond"/>
          <w:color w:val="C00000"/>
          <w:sz w:val="36"/>
          <w:szCs w:val="36"/>
        </w:rPr>
        <w:t>Table of contents</w:t>
      </w:r>
    </w:p>
    <w:p w:rsidR="00567982" w:rsidRDefault="00567982" w:rsidP="00567982">
      <w:pPr>
        <w:tabs>
          <w:tab w:val="center" w:pos="1264"/>
        </w:tabs>
        <w:ind w:right="1197"/>
        <w:rPr>
          <w:sz w:val="24"/>
          <w:szCs w:val="24"/>
        </w:rPr>
      </w:pPr>
    </w:p>
    <w:p w:rsidR="00F14A10" w:rsidRPr="00F14A10" w:rsidRDefault="00F14A10" w:rsidP="00F14A10">
      <w:pPr>
        <w:pStyle w:val="ListParagraph"/>
        <w:numPr>
          <w:ilvl w:val="0"/>
          <w:numId w:val="1"/>
        </w:numPr>
        <w:ind w:left="1440"/>
        <w:jc w:val="both"/>
        <w:rPr>
          <w:color w:val="C45911" w:themeColor="accent2" w:themeShade="BF"/>
        </w:rPr>
      </w:pPr>
      <w:r w:rsidRPr="00F14A10">
        <w:rPr>
          <w:rFonts w:ascii="Garamond" w:hAnsi="Garamond"/>
          <w:b/>
          <w:bCs/>
          <w:color w:val="C45911" w:themeColor="accent2" w:themeShade="BF"/>
          <w:sz w:val="24"/>
          <w:szCs w:val="24"/>
        </w:rPr>
        <w:t>Where software purchased by assessee was a copyrighted article, payment made by assessee for acquiring license in such software was outside scope of definition of royalty as defined under section 9(1)(vi) [</w:t>
      </w:r>
      <w:proofErr w:type="spellStart"/>
      <w:r w:rsidRPr="00F14A10">
        <w:rPr>
          <w:rFonts w:ascii="Garamond" w:hAnsi="Garamond"/>
          <w:b/>
          <w:color w:val="C45911" w:themeColor="accent2" w:themeShade="BF"/>
          <w:sz w:val="24"/>
          <w:szCs w:val="24"/>
        </w:rPr>
        <w:t>Plintron</w:t>
      </w:r>
      <w:proofErr w:type="spellEnd"/>
      <w:r w:rsidRPr="00F14A10">
        <w:rPr>
          <w:rFonts w:ascii="Garamond" w:hAnsi="Garamond"/>
          <w:b/>
          <w:color w:val="C45911" w:themeColor="accent2" w:themeShade="BF"/>
          <w:sz w:val="24"/>
          <w:szCs w:val="24"/>
        </w:rPr>
        <w:t xml:space="preserve"> Mobility Solutions (P.) Ltd. V. Income-tax Officer, Corporate ward 5(2), Chennai]</w:t>
      </w:r>
    </w:p>
    <w:p w:rsidR="00F14A10" w:rsidRPr="00F14A10" w:rsidRDefault="00F14A10" w:rsidP="00F14A10">
      <w:pPr>
        <w:pStyle w:val="ListParagraph"/>
        <w:ind w:left="1440"/>
        <w:jc w:val="both"/>
        <w:rPr>
          <w:color w:val="C45911" w:themeColor="accent2" w:themeShade="BF"/>
        </w:rPr>
      </w:pPr>
    </w:p>
    <w:p w:rsidR="00F14A10" w:rsidRDefault="00F14A10" w:rsidP="00F14A10">
      <w:pPr>
        <w:pStyle w:val="ListParagraph"/>
        <w:numPr>
          <w:ilvl w:val="0"/>
          <w:numId w:val="1"/>
        </w:numPr>
        <w:ind w:left="1440"/>
        <w:jc w:val="both"/>
        <w:rPr>
          <w:rFonts w:ascii="Garamond" w:hAnsi="Garamond"/>
          <w:b/>
          <w:color w:val="C45911" w:themeColor="accent2" w:themeShade="BF"/>
          <w:sz w:val="24"/>
          <w:szCs w:val="24"/>
        </w:rPr>
      </w:pPr>
      <w:r w:rsidRPr="00F14A10">
        <w:rPr>
          <w:rFonts w:ascii="Garamond" w:hAnsi="Garamond"/>
          <w:b/>
          <w:color w:val="C45911" w:themeColor="accent2" w:themeShade="BF"/>
          <w:sz w:val="24"/>
          <w:szCs w:val="24"/>
        </w:rPr>
        <w:t>Expenses for pension fund provision are allowable as expenses. [</w:t>
      </w:r>
      <w:r>
        <w:rPr>
          <w:rFonts w:ascii="Garamond" w:hAnsi="Garamond"/>
          <w:b/>
          <w:color w:val="C45911" w:themeColor="accent2" w:themeShade="BF"/>
          <w:sz w:val="24"/>
          <w:szCs w:val="24"/>
        </w:rPr>
        <w:t xml:space="preserve">ACIT V. </w:t>
      </w:r>
      <w:r w:rsidRPr="00F14A10">
        <w:rPr>
          <w:rFonts w:ascii="Garamond" w:hAnsi="Garamond"/>
          <w:b/>
          <w:color w:val="C45911" w:themeColor="accent2" w:themeShade="BF"/>
          <w:sz w:val="24"/>
          <w:szCs w:val="24"/>
        </w:rPr>
        <w:t>Punjab &amp; Sind Bank (ITAT Delhi) ITA No. 631/Del/2019 [05/01/2022]</w:t>
      </w:r>
    </w:p>
    <w:p w:rsidR="00F14A10" w:rsidRPr="00F14A10" w:rsidRDefault="00F14A10" w:rsidP="00F14A10">
      <w:pPr>
        <w:pStyle w:val="ListParagraph"/>
        <w:jc w:val="both"/>
        <w:rPr>
          <w:rFonts w:ascii="Garamond" w:hAnsi="Garamond"/>
          <w:b/>
          <w:color w:val="C45911" w:themeColor="accent2" w:themeShade="BF"/>
          <w:sz w:val="24"/>
          <w:szCs w:val="24"/>
        </w:rPr>
      </w:pPr>
    </w:p>
    <w:p w:rsidR="00F14A10" w:rsidRDefault="00F14A10" w:rsidP="00F14A10">
      <w:pPr>
        <w:pStyle w:val="ListParagraph"/>
        <w:numPr>
          <w:ilvl w:val="0"/>
          <w:numId w:val="1"/>
        </w:numPr>
        <w:tabs>
          <w:tab w:val="left" w:pos="1530"/>
        </w:tabs>
        <w:ind w:left="1440"/>
        <w:jc w:val="both"/>
        <w:rPr>
          <w:rFonts w:ascii="Garamond" w:hAnsi="Garamond"/>
          <w:b/>
          <w:bCs/>
          <w:color w:val="C45911" w:themeColor="accent2" w:themeShade="BF"/>
          <w:sz w:val="24"/>
          <w:szCs w:val="24"/>
        </w:rPr>
      </w:pPr>
      <w:r w:rsidRPr="00F14A10">
        <w:rPr>
          <w:rFonts w:ascii="Garamond" w:hAnsi="Garamond"/>
          <w:b/>
          <w:bCs/>
          <w:color w:val="C45911" w:themeColor="accent2" w:themeShade="BF"/>
          <w:sz w:val="24"/>
          <w:szCs w:val="24"/>
        </w:rPr>
        <w:t>The list of comparable companies chosen to determine the arm’s length price must include both high margin companies as well as low margin companies which satisfy the chosen filter criteria. [ITAT Bangalore] [11/01/2022]</w:t>
      </w:r>
    </w:p>
    <w:p w:rsidR="00F14A10" w:rsidRPr="00F14A10" w:rsidRDefault="00F14A10" w:rsidP="00F14A10">
      <w:pPr>
        <w:pStyle w:val="ListParagraph"/>
        <w:ind w:left="1440"/>
        <w:jc w:val="both"/>
        <w:rPr>
          <w:rFonts w:ascii="Garamond" w:hAnsi="Garamond"/>
          <w:b/>
          <w:bCs/>
          <w:color w:val="C45911" w:themeColor="accent2" w:themeShade="BF"/>
          <w:sz w:val="24"/>
          <w:szCs w:val="24"/>
        </w:rPr>
      </w:pPr>
    </w:p>
    <w:p w:rsidR="00F14A10" w:rsidRDefault="00F14A10" w:rsidP="00F14A10">
      <w:pPr>
        <w:pStyle w:val="ListParagraph"/>
        <w:numPr>
          <w:ilvl w:val="0"/>
          <w:numId w:val="1"/>
        </w:numPr>
        <w:ind w:left="1440"/>
        <w:jc w:val="both"/>
        <w:rPr>
          <w:rFonts w:ascii="Garamond" w:hAnsi="Garamond" w:cs="Arial"/>
          <w:b/>
          <w:bCs/>
          <w:color w:val="C45911" w:themeColor="accent2" w:themeShade="BF"/>
          <w:sz w:val="24"/>
          <w:szCs w:val="24"/>
          <w:shd w:val="clear" w:color="auto" w:fill="FFFFFF"/>
        </w:rPr>
      </w:pPr>
      <w:r w:rsidRPr="00F14A10">
        <w:rPr>
          <w:rFonts w:ascii="Garamond" w:hAnsi="Garamond" w:cs="Arial"/>
          <w:b/>
          <w:bCs/>
          <w:color w:val="C45911" w:themeColor="accent2" w:themeShade="BF"/>
          <w:sz w:val="24"/>
          <w:szCs w:val="24"/>
          <w:shd w:val="clear" w:color="auto" w:fill="FFFFFF"/>
        </w:rPr>
        <w:t>High Court directs Tribunal to pass orders afresh after considering the relevant documents and invoices on the issue of levy of entertainment tax when service tax has been paid [Dish TV India Ltd. V State of Karnataka [2022] 134 taxmann.com 224 (Karnataka)[10-12-2021]</w:t>
      </w:r>
    </w:p>
    <w:p w:rsidR="00F14A10" w:rsidRPr="00F14A10" w:rsidRDefault="00F14A10" w:rsidP="00F14A10">
      <w:pPr>
        <w:pStyle w:val="ListParagraph"/>
        <w:ind w:left="1440"/>
        <w:jc w:val="both"/>
        <w:rPr>
          <w:rFonts w:ascii="Garamond" w:hAnsi="Garamond" w:cs="Arial"/>
          <w:b/>
          <w:bCs/>
          <w:color w:val="C45911" w:themeColor="accent2" w:themeShade="BF"/>
          <w:sz w:val="24"/>
          <w:szCs w:val="24"/>
          <w:shd w:val="clear" w:color="auto" w:fill="FFFFFF"/>
        </w:rPr>
      </w:pPr>
    </w:p>
    <w:p w:rsidR="00F14A10" w:rsidRDefault="00F14A10" w:rsidP="00F14A10">
      <w:pPr>
        <w:pStyle w:val="ListParagraph"/>
        <w:numPr>
          <w:ilvl w:val="0"/>
          <w:numId w:val="1"/>
        </w:numPr>
        <w:ind w:left="1440"/>
        <w:jc w:val="both"/>
        <w:rPr>
          <w:rFonts w:ascii="Garamond" w:hAnsi="Garamond"/>
          <w:b/>
          <w:color w:val="C45911" w:themeColor="accent2" w:themeShade="BF"/>
          <w:sz w:val="24"/>
          <w:szCs w:val="24"/>
        </w:rPr>
      </w:pPr>
      <w:r w:rsidRPr="00F14A10">
        <w:rPr>
          <w:rFonts w:ascii="Garamond" w:hAnsi="Garamond"/>
          <w:b/>
          <w:color w:val="C45911" w:themeColor="accent2" w:themeShade="BF"/>
          <w:sz w:val="24"/>
          <w:szCs w:val="24"/>
        </w:rPr>
        <w:t>Pure reimbursement doesn’t give rise to any revenue &amp; can’t be handled as FTS [</w:t>
      </w:r>
      <w:proofErr w:type="spellStart"/>
      <w:r w:rsidRPr="00F14A10">
        <w:rPr>
          <w:rFonts w:ascii="Garamond" w:hAnsi="Garamond"/>
          <w:b/>
          <w:color w:val="C45911" w:themeColor="accent2" w:themeShade="BF"/>
          <w:sz w:val="24"/>
          <w:szCs w:val="24"/>
        </w:rPr>
        <w:t>Synamedia</w:t>
      </w:r>
      <w:proofErr w:type="spellEnd"/>
      <w:r w:rsidRPr="00F14A10">
        <w:rPr>
          <w:rFonts w:ascii="Garamond" w:hAnsi="Garamond"/>
          <w:b/>
          <w:color w:val="C45911" w:themeColor="accent2" w:themeShade="BF"/>
          <w:sz w:val="24"/>
          <w:szCs w:val="24"/>
        </w:rPr>
        <w:t xml:space="preserve"> Ltd. [formerly known as ‘NDS Limited’] </w:t>
      </w:r>
      <w:proofErr w:type="spellStart"/>
      <w:r w:rsidRPr="00F14A10">
        <w:rPr>
          <w:rFonts w:ascii="Garamond" w:hAnsi="Garamond"/>
          <w:b/>
          <w:color w:val="C45911" w:themeColor="accent2" w:themeShade="BF"/>
          <w:sz w:val="24"/>
          <w:szCs w:val="24"/>
        </w:rPr>
        <w:t>Vs</w:t>
      </w:r>
      <w:proofErr w:type="spellEnd"/>
      <w:r w:rsidRPr="00F14A10">
        <w:rPr>
          <w:rFonts w:ascii="Garamond" w:hAnsi="Garamond"/>
          <w:b/>
          <w:color w:val="C45911" w:themeColor="accent2" w:themeShade="BF"/>
          <w:sz w:val="24"/>
          <w:szCs w:val="24"/>
        </w:rPr>
        <w:t xml:space="preserve"> ACIT (ITAT Bangalore) [IT(IT)A No. 364/Bang/2017]</w:t>
      </w:r>
    </w:p>
    <w:p w:rsidR="00F14A10" w:rsidRPr="00F14A10" w:rsidRDefault="00F14A10" w:rsidP="00F14A10">
      <w:pPr>
        <w:pStyle w:val="ListParagraph"/>
        <w:ind w:left="1440"/>
        <w:jc w:val="both"/>
        <w:rPr>
          <w:rFonts w:ascii="Garamond" w:hAnsi="Garamond"/>
          <w:b/>
          <w:color w:val="C45911" w:themeColor="accent2" w:themeShade="BF"/>
          <w:sz w:val="24"/>
          <w:szCs w:val="24"/>
        </w:rPr>
      </w:pPr>
    </w:p>
    <w:p w:rsidR="00F14A10" w:rsidRDefault="00F14A10" w:rsidP="00F14A10">
      <w:pPr>
        <w:pStyle w:val="ListParagraph"/>
        <w:ind w:left="1440"/>
        <w:jc w:val="both"/>
        <w:rPr>
          <w:rFonts w:ascii="Garamond" w:hAnsi="Garamond"/>
          <w:b/>
          <w:color w:val="C45911" w:themeColor="accent2" w:themeShade="BF"/>
          <w:sz w:val="24"/>
          <w:szCs w:val="24"/>
        </w:rPr>
      </w:pPr>
    </w:p>
    <w:p w:rsidR="00F14A10" w:rsidRPr="00F14A10" w:rsidRDefault="00F14A10" w:rsidP="00F14A10">
      <w:pPr>
        <w:pStyle w:val="ListParagraph"/>
        <w:ind w:left="1440"/>
        <w:jc w:val="both"/>
        <w:rPr>
          <w:rFonts w:ascii="Garamond" w:hAnsi="Garamond"/>
          <w:b/>
          <w:color w:val="C45911" w:themeColor="accent2" w:themeShade="BF"/>
          <w:sz w:val="24"/>
          <w:szCs w:val="24"/>
        </w:rPr>
      </w:pPr>
      <w:r w:rsidRPr="00F14A10">
        <w:rPr>
          <w:rFonts w:ascii="Garamond" w:hAnsi="Garamond"/>
          <w:b/>
          <w:color w:val="C45911" w:themeColor="accent2" w:themeShade="BF"/>
          <w:sz w:val="24"/>
          <w:szCs w:val="24"/>
        </w:rPr>
        <w:t>NOTIFICATIONS/ CIRCULARS/ PRESS RELEASES</w:t>
      </w:r>
      <w:bookmarkStart w:id="0" w:name="_GoBack"/>
      <w:bookmarkEnd w:id="0"/>
    </w:p>
    <w:p w:rsidR="00F14A10" w:rsidRPr="00F14A10" w:rsidRDefault="00F14A10" w:rsidP="00F14A10">
      <w:pPr>
        <w:pStyle w:val="ListParagraph"/>
        <w:ind w:left="1440"/>
        <w:jc w:val="both"/>
        <w:rPr>
          <w:rFonts w:ascii="Garamond" w:hAnsi="Garamond"/>
          <w:b/>
          <w:color w:val="C45911" w:themeColor="accent2" w:themeShade="BF"/>
          <w:sz w:val="24"/>
          <w:szCs w:val="24"/>
        </w:rPr>
      </w:pPr>
    </w:p>
    <w:p w:rsidR="00F14A10" w:rsidRPr="00F14A10" w:rsidRDefault="00F14A10" w:rsidP="00F14A10">
      <w:pPr>
        <w:pStyle w:val="ListParagraph"/>
        <w:ind w:left="1440"/>
        <w:jc w:val="both"/>
        <w:rPr>
          <w:rFonts w:ascii="Garamond" w:hAnsi="Garamond"/>
          <w:b/>
          <w:color w:val="C45911" w:themeColor="accent2" w:themeShade="BF"/>
          <w:sz w:val="24"/>
          <w:szCs w:val="24"/>
        </w:rPr>
      </w:pPr>
      <w:r w:rsidRPr="00F14A10">
        <w:rPr>
          <w:rFonts w:ascii="Garamond" w:hAnsi="Garamond"/>
          <w:b/>
          <w:color w:val="C45911" w:themeColor="accent2" w:themeShade="BF"/>
          <w:sz w:val="24"/>
          <w:szCs w:val="24"/>
        </w:rPr>
        <w:t>TAX CALENDAR</w:t>
      </w:r>
    </w:p>
    <w:p w:rsidR="00F14A10" w:rsidRPr="00F14A10" w:rsidRDefault="00F14A10" w:rsidP="00F14A10">
      <w:pPr>
        <w:pStyle w:val="ListParagraph"/>
        <w:ind w:left="1440"/>
        <w:jc w:val="both"/>
        <w:rPr>
          <w:rFonts w:ascii="Garamond" w:hAnsi="Garamond"/>
          <w:b/>
          <w:color w:val="C45911" w:themeColor="accent2" w:themeShade="BF"/>
          <w:sz w:val="24"/>
          <w:szCs w:val="24"/>
        </w:rPr>
      </w:pPr>
    </w:p>
    <w:p w:rsidR="00F14A10" w:rsidRPr="00F14A10" w:rsidRDefault="00F14A10" w:rsidP="00F14A10">
      <w:pPr>
        <w:pStyle w:val="ListParagraph"/>
        <w:ind w:left="1440"/>
        <w:jc w:val="both"/>
        <w:rPr>
          <w:color w:val="C45911" w:themeColor="accent2" w:themeShade="BF"/>
        </w:rPr>
      </w:pPr>
    </w:p>
    <w:p w:rsidR="00567982" w:rsidRPr="00F1470F" w:rsidRDefault="00567982" w:rsidP="00F14A10">
      <w:pPr>
        <w:pStyle w:val="ListParagraph"/>
        <w:tabs>
          <w:tab w:val="left" w:pos="1080"/>
          <w:tab w:val="center" w:pos="1620"/>
        </w:tabs>
        <w:ind w:left="1350" w:right="1197"/>
        <w:rPr>
          <w:sz w:val="24"/>
          <w:szCs w:val="24"/>
        </w:rPr>
      </w:pPr>
    </w:p>
    <w:p w:rsidR="00567982" w:rsidRDefault="00567982" w:rsidP="00567982">
      <w:pPr>
        <w:tabs>
          <w:tab w:val="center" w:pos="1264"/>
        </w:tabs>
        <w:ind w:right="1197"/>
        <w:rPr>
          <w:sz w:val="24"/>
          <w:szCs w:val="24"/>
        </w:rPr>
      </w:pPr>
    </w:p>
    <w:p w:rsidR="00567982" w:rsidRDefault="00567982" w:rsidP="00567982">
      <w:pPr>
        <w:ind w:left="-360"/>
      </w:pPr>
      <w:r>
        <w:br w:type="page"/>
      </w:r>
    </w:p>
    <w:p w:rsidR="00567982" w:rsidRDefault="00567982" w:rsidP="00567982">
      <w:pPr>
        <w:ind w:left="-450"/>
      </w:pPr>
      <w:r w:rsidRPr="00FA4B69">
        <w:rPr>
          <w:rFonts w:ascii="Garamond" w:hAnsi="Garamond"/>
          <w:b/>
          <w:noProof/>
          <w:color w:val="ED7D31" w:themeColor="accent2"/>
          <w:sz w:val="24"/>
          <w:szCs w:val="24"/>
        </w:rPr>
        <w:lastRenderedPageBreak/>
        <mc:AlternateContent>
          <mc:Choice Requires="wps">
            <w:drawing>
              <wp:anchor distT="0" distB="0" distL="114300" distR="114300" simplePos="0" relativeHeight="251661312" behindDoc="0" locked="0" layoutInCell="1" allowOverlap="1" wp14:anchorId="75D6C5B5" wp14:editId="4B6BA292">
                <wp:simplePos x="0" y="0"/>
                <wp:positionH relativeFrom="column">
                  <wp:posOffset>-948690</wp:posOffset>
                </wp:positionH>
                <wp:positionV relativeFrom="paragraph">
                  <wp:posOffset>-153035</wp:posOffset>
                </wp:positionV>
                <wp:extent cx="7581900" cy="276225"/>
                <wp:effectExtent l="0" t="0" r="0" b="9525"/>
                <wp:wrapNone/>
                <wp:docPr id="288" name="Rectangle 288"/>
                <wp:cNvGraphicFramePr/>
                <a:graphic xmlns:a="http://schemas.openxmlformats.org/drawingml/2006/main">
                  <a:graphicData uri="http://schemas.microsoft.com/office/word/2010/wordprocessingShape">
                    <wps:wsp>
                      <wps:cNvSpPr/>
                      <wps:spPr>
                        <a:xfrm>
                          <a:off x="0" y="0"/>
                          <a:ext cx="7581900" cy="276225"/>
                        </a:xfrm>
                        <a:prstGeom prst="rect">
                          <a:avLst/>
                        </a:prstGeom>
                        <a:solidFill>
                          <a:sysClr val="window" lastClr="FFFFFF">
                            <a:lumMod val="85000"/>
                          </a:sysClr>
                        </a:solidFill>
                        <a:ln w="12700" cap="flat" cmpd="sng" algn="ctr">
                          <a:noFill/>
                          <a:prstDash val="solid"/>
                          <a:miter lim="800000"/>
                        </a:ln>
                        <a:effectLst/>
                      </wps:spPr>
                      <wps:txbx>
                        <w:txbxContent>
                          <w:p w:rsidR="00567982" w:rsidRPr="00FA4B69" w:rsidRDefault="00567982" w:rsidP="00567982">
                            <w:pPr>
                              <w:rPr>
                                <w:color w:val="000000" w:themeColor="text1"/>
                              </w:rPr>
                            </w:pPr>
                            <w:r w:rsidRPr="00FA4B69">
                              <w:rPr>
                                <w:rFonts w:ascii="Garamond" w:hAnsi="Garamond"/>
                                <w:b/>
                                <w:color w:val="000000" w:themeColor="text1"/>
                                <w:sz w:val="24"/>
                                <w:szCs w:val="24"/>
                              </w:rPr>
                              <w:t>RECENT JUDICIAL PRONOUNCEMENT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D6C5B5" id="Rectangle 288" o:spid="_x0000_s1028" style="position:absolute;left:0;text-align:left;margin-left:-74.7pt;margin-top:-12.05pt;width:597pt;height:2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" fillcolor="#d9d9d9" stroked="f" strokeweight="1pt">
                <v:textbox>
                  <w:txbxContent>
                    <w:p w:rsidR="00567982" w:rsidRPr="00FA4B69" w:rsidRDefault="00567982" w:rsidP="00567982">
                      <w:pPr>
                        <w:rPr>
                          <w:color w:val="000000" w:themeColor="text1"/>
                        </w:rPr>
                      </w:pPr>
                      <w:r w:rsidRPr="00FA4B69">
                        <w:rPr>
                          <w:rFonts w:ascii="Garamond" w:hAnsi="Garamond"/>
                          <w:b/>
                          <w:color w:val="000000" w:themeColor="text1"/>
                          <w:sz w:val="24"/>
                          <w:szCs w:val="24"/>
                        </w:rPr>
                        <w:t>RECENT JUDICIAL PRONOUNCEMENT</w:t>
                      </w:r>
                    </w:p>
                  </w:txbxContent>
                </v:textbox>
              </v:rect>
            </w:pict>
          </mc:Fallback>
        </mc:AlternateContent>
      </w:r>
    </w:p>
    <w:p w:rsidR="0012337A" w:rsidRPr="00604E3D" w:rsidRDefault="00604E3D" w:rsidP="00604E3D">
      <w:pPr>
        <w:ind w:left="-450"/>
        <w:jc w:val="both"/>
        <w:rPr>
          <w:color w:val="C45911" w:themeColor="accent2" w:themeShade="BF"/>
        </w:rPr>
      </w:pPr>
      <w:r w:rsidRPr="00604E3D">
        <w:rPr>
          <w:rFonts w:ascii="Garamond" w:hAnsi="Garamond"/>
          <w:b/>
          <w:bCs/>
          <w:color w:val="C45911" w:themeColor="accent2" w:themeShade="BF"/>
          <w:sz w:val="24"/>
          <w:szCs w:val="24"/>
        </w:rPr>
        <w:t>Where software purchased by assessee was a copyrighted article, payment made by assessee for acquiring license in such software was outside scope of definition of royalty as defined under section 9(1)(vi) [</w:t>
      </w:r>
      <w:proofErr w:type="spellStart"/>
      <w:r w:rsidR="0012337A" w:rsidRPr="00604E3D">
        <w:rPr>
          <w:rFonts w:ascii="Garamond" w:hAnsi="Garamond"/>
          <w:b/>
          <w:color w:val="C45911" w:themeColor="accent2" w:themeShade="BF"/>
          <w:sz w:val="24"/>
          <w:szCs w:val="24"/>
        </w:rPr>
        <w:t>Plintron</w:t>
      </w:r>
      <w:proofErr w:type="spellEnd"/>
      <w:r w:rsidR="0012337A" w:rsidRPr="00604E3D">
        <w:rPr>
          <w:rFonts w:ascii="Garamond" w:hAnsi="Garamond"/>
          <w:b/>
          <w:color w:val="C45911" w:themeColor="accent2" w:themeShade="BF"/>
          <w:sz w:val="24"/>
          <w:szCs w:val="24"/>
        </w:rPr>
        <w:t xml:space="preserve"> Mobility Solutions (P.) Ltd. V. Income-tax Officer, Corporate ward 5(2), Chennai</w:t>
      </w:r>
      <w:r w:rsidRPr="00604E3D">
        <w:rPr>
          <w:rFonts w:ascii="Garamond" w:hAnsi="Garamond"/>
          <w:b/>
          <w:color w:val="C45911" w:themeColor="accent2" w:themeShade="BF"/>
          <w:sz w:val="24"/>
          <w:szCs w:val="24"/>
        </w:rPr>
        <w:t>]</w:t>
      </w:r>
    </w:p>
    <w:p w:rsidR="00567982" w:rsidRDefault="00567982" w:rsidP="00567982">
      <w:pPr>
        <w:ind w:left="-810" w:firstLine="360"/>
        <w:jc w:val="both"/>
        <w:rPr>
          <w:rFonts w:ascii="Garamond" w:hAnsi="Garamond"/>
          <w:b/>
          <w:color w:val="808080" w:themeColor="background1" w:themeShade="80"/>
          <w:sz w:val="24"/>
          <w:szCs w:val="24"/>
        </w:rPr>
      </w:pPr>
      <w:r>
        <w:rPr>
          <w:rFonts w:ascii="Garamond" w:hAnsi="Garamond"/>
          <w:b/>
          <w:color w:val="808080" w:themeColor="background1" w:themeShade="80"/>
          <w:sz w:val="24"/>
          <w:szCs w:val="24"/>
        </w:rPr>
        <w:t>FACTS OF THE CASE:</w:t>
      </w:r>
    </w:p>
    <w:p w:rsidR="0012337A" w:rsidRPr="000B4DB2" w:rsidRDefault="0012337A" w:rsidP="0012337A">
      <w:pPr>
        <w:pStyle w:val="ListParagraph"/>
        <w:numPr>
          <w:ilvl w:val="0"/>
          <w:numId w:val="4"/>
        </w:numPr>
        <w:tabs>
          <w:tab w:val="left" w:pos="360"/>
        </w:tabs>
        <w:ind w:left="180"/>
        <w:jc w:val="both"/>
        <w:rPr>
          <w:rFonts w:ascii="Garamond" w:hAnsi="Garamond"/>
          <w:sz w:val="24"/>
          <w:szCs w:val="24"/>
        </w:rPr>
      </w:pPr>
      <w:r w:rsidRPr="000B4DB2">
        <w:rPr>
          <w:rFonts w:ascii="Garamond" w:hAnsi="Garamond"/>
          <w:sz w:val="24"/>
          <w:szCs w:val="24"/>
        </w:rPr>
        <w:t>The assessee company is engaged in the business of providing software solutions, filed its return of income for assessment year 2014-15 on 29-11- 2014 declaring total income of Rs. 79,54,530/-</w:t>
      </w:r>
    </w:p>
    <w:p w:rsidR="0012337A" w:rsidRPr="000B4DB2" w:rsidRDefault="0012337A" w:rsidP="0012337A">
      <w:pPr>
        <w:pStyle w:val="ListParagraph"/>
        <w:numPr>
          <w:ilvl w:val="0"/>
          <w:numId w:val="4"/>
        </w:numPr>
        <w:tabs>
          <w:tab w:val="left" w:pos="360"/>
        </w:tabs>
        <w:ind w:left="180"/>
        <w:jc w:val="both"/>
        <w:rPr>
          <w:rFonts w:ascii="Garamond" w:hAnsi="Garamond"/>
          <w:sz w:val="24"/>
          <w:szCs w:val="24"/>
        </w:rPr>
      </w:pPr>
      <w:r w:rsidRPr="000B4DB2">
        <w:rPr>
          <w:rFonts w:ascii="Garamond" w:hAnsi="Garamond"/>
          <w:sz w:val="24"/>
          <w:szCs w:val="24"/>
        </w:rPr>
        <w:t>The case has been taken up for scrutiny and the assessment has been completed u/s. 143(3) of the Income-tax Act, 1961 (herein after "the Act") on 21-12-2016 and determined total income of Rs. 2,09,01,140/-, inter alia, making additions towards disallowance of excess depreciation claimed on computer software amounting to Rs. 69,14,390/- and addition towards payment to a non-resident for purchase of software u/s. 40(a) (</w:t>
      </w:r>
      <w:proofErr w:type="spellStart"/>
      <w:r w:rsidRPr="000B4DB2">
        <w:rPr>
          <w:rFonts w:ascii="Garamond" w:hAnsi="Garamond"/>
          <w:sz w:val="24"/>
          <w:szCs w:val="24"/>
        </w:rPr>
        <w:t>i</w:t>
      </w:r>
      <w:proofErr w:type="spellEnd"/>
      <w:r w:rsidRPr="000B4DB2">
        <w:rPr>
          <w:rFonts w:ascii="Garamond" w:hAnsi="Garamond"/>
          <w:sz w:val="24"/>
          <w:szCs w:val="24"/>
        </w:rPr>
        <w:t xml:space="preserve">) of the Act, for </w:t>
      </w:r>
      <w:proofErr w:type="spellStart"/>
      <w:r w:rsidRPr="000B4DB2">
        <w:rPr>
          <w:rFonts w:ascii="Garamond" w:hAnsi="Garamond"/>
          <w:sz w:val="24"/>
          <w:szCs w:val="24"/>
        </w:rPr>
        <w:t>non deduction</w:t>
      </w:r>
      <w:proofErr w:type="spellEnd"/>
      <w:r w:rsidRPr="000B4DB2">
        <w:rPr>
          <w:rFonts w:ascii="Garamond" w:hAnsi="Garamond"/>
          <w:sz w:val="24"/>
          <w:szCs w:val="24"/>
        </w:rPr>
        <w:t xml:space="preserve"> of tax at source u/s195 of the Act, 1961.</w:t>
      </w:r>
    </w:p>
    <w:p w:rsidR="0012337A" w:rsidRPr="000B4DB2" w:rsidRDefault="0012337A" w:rsidP="0012337A">
      <w:pPr>
        <w:pStyle w:val="ListParagraph"/>
        <w:numPr>
          <w:ilvl w:val="0"/>
          <w:numId w:val="4"/>
        </w:numPr>
        <w:tabs>
          <w:tab w:val="left" w:pos="360"/>
        </w:tabs>
        <w:ind w:left="180"/>
        <w:jc w:val="both"/>
        <w:rPr>
          <w:rFonts w:ascii="Garamond" w:hAnsi="Garamond"/>
          <w:sz w:val="24"/>
          <w:szCs w:val="24"/>
        </w:rPr>
      </w:pPr>
      <w:r w:rsidRPr="000B4DB2">
        <w:rPr>
          <w:rFonts w:ascii="Garamond" w:hAnsi="Garamond"/>
          <w:sz w:val="24"/>
          <w:szCs w:val="24"/>
        </w:rPr>
        <w:t>The assessee carried matter in appeal before the first authority, but could not succeed. The Ld. CIT(A) for the reasons stated in the appellate order dated 30-8-2017, confirmed additions made by the AO towards disallowance of excess depreciation on computer software and disallowance of payment made to non-resident for purchase of software for non-deduction of TDS u/s. 195 of the Act.</w:t>
      </w:r>
    </w:p>
    <w:p w:rsidR="0012337A" w:rsidRPr="000B4DB2" w:rsidRDefault="0012337A" w:rsidP="0012337A">
      <w:pPr>
        <w:pStyle w:val="ListParagraph"/>
        <w:numPr>
          <w:ilvl w:val="0"/>
          <w:numId w:val="4"/>
        </w:numPr>
        <w:tabs>
          <w:tab w:val="left" w:pos="360"/>
        </w:tabs>
        <w:ind w:left="180"/>
        <w:jc w:val="both"/>
        <w:rPr>
          <w:rFonts w:ascii="Garamond" w:hAnsi="Garamond"/>
          <w:sz w:val="24"/>
          <w:szCs w:val="24"/>
        </w:rPr>
      </w:pPr>
      <w:r w:rsidRPr="000B4DB2">
        <w:rPr>
          <w:rFonts w:ascii="Garamond" w:hAnsi="Garamond"/>
          <w:sz w:val="24"/>
          <w:szCs w:val="24"/>
        </w:rPr>
        <w:t xml:space="preserve">Aggrieved by the </w:t>
      </w:r>
      <w:proofErr w:type="gramStart"/>
      <w:r w:rsidRPr="000B4DB2">
        <w:rPr>
          <w:rFonts w:ascii="Garamond" w:hAnsi="Garamond"/>
          <w:sz w:val="24"/>
          <w:szCs w:val="24"/>
        </w:rPr>
        <w:t>CIT(</w:t>
      </w:r>
      <w:proofErr w:type="gramEnd"/>
      <w:r w:rsidRPr="000B4DB2">
        <w:rPr>
          <w:rFonts w:ascii="Garamond" w:hAnsi="Garamond"/>
          <w:sz w:val="24"/>
          <w:szCs w:val="24"/>
        </w:rPr>
        <w:t>A), the assessee is in appeal before ITAT.</w:t>
      </w:r>
    </w:p>
    <w:p w:rsidR="009047B5" w:rsidRPr="0012337A" w:rsidRDefault="009047B5" w:rsidP="00567982">
      <w:pPr>
        <w:ind w:left="-450"/>
        <w:rPr>
          <w:sz w:val="4"/>
        </w:rPr>
      </w:pPr>
    </w:p>
    <w:p w:rsidR="0012337A" w:rsidRDefault="0012337A" w:rsidP="0012337A">
      <w:pPr>
        <w:ind w:left="-810" w:firstLine="36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12337A" w:rsidRDefault="0012337A" w:rsidP="0012337A">
      <w:pPr>
        <w:pStyle w:val="ListParagraph"/>
        <w:numPr>
          <w:ilvl w:val="0"/>
          <w:numId w:val="6"/>
        </w:numPr>
        <w:ind w:left="180" w:hanging="180"/>
        <w:jc w:val="both"/>
        <w:rPr>
          <w:rFonts w:ascii="Garamond" w:hAnsi="Garamond"/>
          <w:sz w:val="24"/>
          <w:szCs w:val="24"/>
        </w:rPr>
      </w:pPr>
      <w:r w:rsidRPr="000B4DB2">
        <w:rPr>
          <w:rFonts w:ascii="Garamond" w:hAnsi="Garamond"/>
          <w:sz w:val="24"/>
          <w:szCs w:val="24"/>
        </w:rPr>
        <w:t>Whether since software purchased by assessee was a copyrighted article, payment made by assessee for purchase of such software was outside scope of definition of royalty as defined under section 9(1</w:t>
      </w:r>
      <w:proofErr w:type="gramStart"/>
      <w:r w:rsidRPr="000B4DB2">
        <w:rPr>
          <w:rFonts w:ascii="Garamond" w:hAnsi="Garamond"/>
          <w:sz w:val="24"/>
          <w:szCs w:val="24"/>
        </w:rPr>
        <w:t>)(</w:t>
      </w:r>
      <w:proofErr w:type="gramEnd"/>
      <w:r w:rsidRPr="000B4DB2">
        <w:rPr>
          <w:rFonts w:ascii="Garamond" w:hAnsi="Garamond"/>
          <w:sz w:val="24"/>
          <w:szCs w:val="24"/>
        </w:rPr>
        <w:t>vi) and thus, assessee was not required to withhold taxes under section 195 and consequently, payment made for purchase of software could not be disallowed under section 40(a)(</w:t>
      </w:r>
      <w:proofErr w:type="spellStart"/>
      <w:r w:rsidRPr="000B4DB2">
        <w:rPr>
          <w:rFonts w:ascii="Garamond" w:hAnsi="Garamond"/>
          <w:sz w:val="24"/>
          <w:szCs w:val="24"/>
        </w:rPr>
        <w:t>i</w:t>
      </w:r>
      <w:proofErr w:type="spellEnd"/>
      <w:r w:rsidRPr="000B4DB2">
        <w:rPr>
          <w:rFonts w:ascii="Garamond" w:hAnsi="Garamond"/>
          <w:sz w:val="24"/>
          <w:szCs w:val="24"/>
        </w:rPr>
        <w:t>) for non-deduction of taxes at source?</w:t>
      </w:r>
    </w:p>
    <w:p w:rsidR="0012337A" w:rsidRPr="000B4DB2" w:rsidRDefault="0012337A" w:rsidP="0012337A">
      <w:pPr>
        <w:pStyle w:val="ListParagraph"/>
        <w:ind w:left="180"/>
        <w:jc w:val="both"/>
        <w:rPr>
          <w:rFonts w:ascii="Garamond" w:hAnsi="Garamond"/>
          <w:sz w:val="24"/>
          <w:szCs w:val="24"/>
        </w:rPr>
      </w:pPr>
    </w:p>
    <w:p w:rsidR="0012337A" w:rsidRPr="000B4DB2" w:rsidRDefault="0012337A" w:rsidP="0012337A">
      <w:pPr>
        <w:pStyle w:val="ListParagraph"/>
        <w:numPr>
          <w:ilvl w:val="0"/>
          <w:numId w:val="6"/>
        </w:numPr>
        <w:ind w:left="180" w:hanging="180"/>
        <w:jc w:val="both"/>
        <w:rPr>
          <w:rFonts w:ascii="Garamond" w:hAnsi="Garamond"/>
          <w:sz w:val="24"/>
          <w:szCs w:val="24"/>
        </w:rPr>
      </w:pPr>
      <w:r w:rsidRPr="000B4DB2">
        <w:rPr>
          <w:rFonts w:ascii="Garamond" w:hAnsi="Garamond"/>
          <w:sz w:val="24"/>
          <w:szCs w:val="24"/>
        </w:rPr>
        <w:t>Whether since software purchased by assessee are embedded in computer system and thus construed as an integrated part of computer system, Assessing Officer and Commissioner (Appeals) erred in restricting depreciation on software to 25 per cent as against 60 per cent as claimed by assesse?</w:t>
      </w:r>
    </w:p>
    <w:p w:rsidR="0012337A" w:rsidRDefault="0012337A" w:rsidP="0012337A">
      <w:pPr>
        <w:ind w:left="-540" w:firstLine="9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12337A" w:rsidRPr="0012337A" w:rsidRDefault="0012337A" w:rsidP="0012337A">
      <w:pPr>
        <w:ind w:left="-450"/>
        <w:jc w:val="both"/>
        <w:rPr>
          <w:rFonts w:ascii="Garamond" w:hAnsi="Garamond"/>
          <w:sz w:val="24"/>
          <w:szCs w:val="24"/>
        </w:rPr>
      </w:pPr>
      <w:r w:rsidRPr="0012337A">
        <w:rPr>
          <w:rFonts w:ascii="Garamond" w:hAnsi="Garamond"/>
          <w:sz w:val="24"/>
          <w:szCs w:val="24"/>
        </w:rPr>
        <w:t xml:space="preserve">As per Appendix -I to IT Rules, 1962, it has prescribed rate of depreciation for various assets, including computer and computer software, as per which software is eligible for higher depreciation at 60%. </w:t>
      </w:r>
    </w:p>
    <w:p w:rsidR="0012337A" w:rsidRPr="0012337A" w:rsidRDefault="0012337A" w:rsidP="0012337A">
      <w:pPr>
        <w:ind w:left="-450"/>
        <w:jc w:val="both"/>
        <w:rPr>
          <w:rFonts w:ascii="Garamond" w:hAnsi="Garamond"/>
          <w:sz w:val="24"/>
          <w:szCs w:val="24"/>
        </w:rPr>
      </w:pPr>
      <w:r w:rsidRPr="0012337A">
        <w:rPr>
          <w:rFonts w:ascii="Garamond" w:hAnsi="Garamond"/>
          <w:sz w:val="24"/>
          <w:szCs w:val="24"/>
        </w:rPr>
        <w:t xml:space="preserve">The computer software has not been defined in the Act, but in Appendix -I to the IT Rules, 1962, it has been explained to include computer </w:t>
      </w:r>
      <w:proofErr w:type="spellStart"/>
      <w:r w:rsidRPr="0012337A">
        <w:rPr>
          <w:rFonts w:ascii="Garamond" w:hAnsi="Garamond"/>
          <w:sz w:val="24"/>
          <w:szCs w:val="24"/>
        </w:rPr>
        <w:t>programme</w:t>
      </w:r>
      <w:proofErr w:type="spellEnd"/>
      <w:r w:rsidRPr="0012337A">
        <w:rPr>
          <w:rFonts w:ascii="Garamond" w:hAnsi="Garamond"/>
          <w:sz w:val="24"/>
          <w:szCs w:val="24"/>
        </w:rPr>
        <w:t xml:space="preserve"> recorded on any disc, tape, perforated media or other information storage device. Therefore, computer software (whether canned form or </w:t>
      </w:r>
      <w:proofErr w:type="spellStart"/>
      <w:r w:rsidRPr="0012337A">
        <w:rPr>
          <w:rFonts w:ascii="Garamond" w:hAnsi="Garamond"/>
          <w:sz w:val="24"/>
          <w:szCs w:val="24"/>
        </w:rPr>
        <w:t>uncanned</w:t>
      </w:r>
      <w:proofErr w:type="spellEnd"/>
      <w:r w:rsidRPr="0012337A">
        <w:rPr>
          <w:rFonts w:ascii="Garamond" w:hAnsi="Garamond"/>
          <w:sz w:val="24"/>
          <w:szCs w:val="24"/>
        </w:rPr>
        <w:t xml:space="preserve"> form) is goods and a tangible asset by itself. </w:t>
      </w:r>
    </w:p>
    <w:p w:rsidR="0012337A" w:rsidRPr="0012337A" w:rsidRDefault="0012337A" w:rsidP="0012337A">
      <w:pPr>
        <w:ind w:left="-450"/>
        <w:jc w:val="both"/>
        <w:rPr>
          <w:rFonts w:ascii="Garamond" w:hAnsi="Garamond"/>
          <w:sz w:val="24"/>
          <w:szCs w:val="24"/>
        </w:rPr>
      </w:pPr>
      <w:r w:rsidRPr="0012337A">
        <w:rPr>
          <w:rFonts w:ascii="Garamond" w:hAnsi="Garamond"/>
          <w:sz w:val="24"/>
          <w:szCs w:val="24"/>
        </w:rPr>
        <w:t xml:space="preserve">Further Rule 5 of IT Rules, 1962 governing the rate of depreciation for software, has prescribed 60% depreciation on computer and computer </w:t>
      </w:r>
      <w:proofErr w:type="spellStart"/>
      <w:r w:rsidRPr="0012337A">
        <w:rPr>
          <w:rFonts w:ascii="Garamond" w:hAnsi="Garamond"/>
          <w:sz w:val="24"/>
          <w:szCs w:val="24"/>
        </w:rPr>
        <w:t>softwares</w:t>
      </w:r>
      <w:proofErr w:type="spellEnd"/>
      <w:r w:rsidRPr="0012337A">
        <w:rPr>
          <w:rFonts w:ascii="Garamond" w:hAnsi="Garamond"/>
          <w:sz w:val="24"/>
          <w:szCs w:val="24"/>
        </w:rPr>
        <w:t xml:space="preserve">. Since, the assesse has purchased the software which are embedded in the computer system, the same is eligible for depreciation of 60%. </w:t>
      </w:r>
    </w:p>
    <w:p w:rsidR="00ED26DA" w:rsidRDefault="00ED26DA" w:rsidP="0012337A">
      <w:pPr>
        <w:ind w:left="-450"/>
        <w:jc w:val="both"/>
        <w:rPr>
          <w:rFonts w:ascii="Garamond" w:hAnsi="Garamond"/>
          <w:sz w:val="24"/>
          <w:szCs w:val="24"/>
        </w:rPr>
      </w:pPr>
      <w:r w:rsidRPr="00FA4B69">
        <w:rPr>
          <w:rFonts w:ascii="Garamond" w:hAnsi="Garamond"/>
          <w:b/>
          <w:noProof/>
          <w:color w:val="ED7D31" w:themeColor="accent2"/>
          <w:sz w:val="24"/>
          <w:szCs w:val="24"/>
        </w:rPr>
        <w:lastRenderedPageBreak/>
        <mc:AlternateContent>
          <mc:Choice Requires="wps">
            <w:drawing>
              <wp:anchor distT="0" distB="0" distL="114300" distR="114300" simplePos="0" relativeHeight="251684864" behindDoc="0" locked="0" layoutInCell="1" allowOverlap="1" wp14:anchorId="677FD845" wp14:editId="2E98CF92">
                <wp:simplePos x="0" y="0"/>
                <wp:positionH relativeFrom="column">
                  <wp:posOffset>-904875</wp:posOffset>
                </wp:positionH>
                <wp:positionV relativeFrom="paragraph">
                  <wp:posOffset>-133350</wp:posOffset>
                </wp:positionV>
                <wp:extent cx="7581900" cy="276225"/>
                <wp:effectExtent l="0" t="0" r="0" b="9525"/>
                <wp:wrapNone/>
                <wp:docPr id="8" name="Rectangle 8"/>
                <wp:cNvGraphicFramePr/>
                <a:graphic xmlns:a="http://schemas.openxmlformats.org/drawingml/2006/main">
                  <a:graphicData uri="http://schemas.microsoft.com/office/word/2010/wordprocessingShape">
                    <wps:wsp>
                      <wps:cNvSpPr/>
                      <wps:spPr>
                        <a:xfrm>
                          <a:off x="0" y="0"/>
                          <a:ext cx="7581900" cy="276225"/>
                        </a:xfrm>
                        <a:prstGeom prst="rect">
                          <a:avLst/>
                        </a:prstGeom>
                        <a:solidFill>
                          <a:sysClr val="window" lastClr="FFFFFF">
                            <a:lumMod val="85000"/>
                          </a:sysClr>
                        </a:solidFill>
                        <a:ln w="12700" cap="flat" cmpd="sng" algn="ctr">
                          <a:noFill/>
                          <a:prstDash val="solid"/>
                          <a:miter lim="800000"/>
                        </a:ln>
                        <a:effectLst/>
                      </wps:spPr>
                      <wps:txbx>
                        <w:txbxContent>
                          <w:p w:rsidR="00ED26DA" w:rsidRPr="00FA4B69" w:rsidRDefault="00ED26DA" w:rsidP="00ED26DA">
                            <w:pPr>
                              <w:rPr>
                                <w:color w:val="000000" w:themeColor="text1"/>
                              </w:rPr>
                            </w:pPr>
                            <w:r w:rsidRPr="00FA4B69">
                              <w:rPr>
                                <w:rFonts w:ascii="Garamond" w:hAnsi="Garamond"/>
                                <w:b/>
                                <w:color w:val="000000" w:themeColor="text1"/>
                                <w:sz w:val="24"/>
                                <w:szCs w:val="24"/>
                              </w:rPr>
                              <w:t>RECENT JUDICIAL PRONOUNCEMENT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7FD845" id="Rectangle 8" o:spid="_x0000_s1029" style="position:absolute;left:0;text-align:left;margin-left:-71.25pt;margin-top:-10.5pt;width:597pt;height:21.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" fillcolor="#d9d9d9" stroked="f" strokeweight="1pt">
                <v:textbox>
                  <w:txbxContent>
                    <w:p w:rsidR="00ED26DA" w:rsidRPr="00FA4B69" w:rsidRDefault="00ED26DA" w:rsidP="00ED26DA">
                      <w:pPr>
                        <w:rPr>
                          <w:color w:val="000000" w:themeColor="text1"/>
                        </w:rPr>
                      </w:pPr>
                      <w:r w:rsidRPr="00FA4B69">
                        <w:rPr>
                          <w:rFonts w:ascii="Garamond" w:hAnsi="Garamond"/>
                          <w:b/>
                          <w:color w:val="000000" w:themeColor="text1"/>
                          <w:sz w:val="24"/>
                          <w:szCs w:val="24"/>
                        </w:rPr>
                        <w:t>RECENT JUDICIAL PRONOUNCEMENT</w:t>
                      </w:r>
                    </w:p>
                  </w:txbxContent>
                </v:textbox>
              </v:rect>
            </w:pict>
          </mc:Fallback>
        </mc:AlternateContent>
      </w:r>
    </w:p>
    <w:p w:rsidR="0012337A" w:rsidRPr="0012337A" w:rsidRDefault="0012337A" w:rsidP="0012337A">
      <w:pPr>
        <w:ind w:left="-450"/>
        <w:jc w:val="both"/>
        <w:rPr>
          <w:rFonts w:ascii="Garamond" w:hAnsi="Garamond"/>
          <w:sz w:val="24"/>
          <w:szCs w:val="24"/>
        </w:rPr>
      </w:pPr>
      <w:r w:rsidRPr="0012337A">
        <w:rPr>
          <w:rFonts w:ascii="Garamond" w:hAnsi="Garamond"/>
          <w:sz w:val="24"/>
          <w:szCs w:val="24"/>
        </w:rPr>
        <w:t>The assesse has acquired only a copyrighted article, but not a copyright itself. Thus, payment made by the assessee for purchase of software to non-resident supplier is outside the scope of the definition of Royalty as defined u/s. 9(1</w:t>
      </w:r>
      <w:proofErr w:type="gramStart"/>
      <w:r w:rsidRPr="0012337A">
        <w:rPr>
          <w:rFonts w:ascii="Garamond" w:hAnsi="Garamond"/>
          <w:sz w:val="24"/>
          <w:szCs w:val="24"/>
        </w:rPr>
        <w:t>)(</w:t>
      </w:r>
      <w:proofErr w:type="gramEnd"/>
      <w:r w:rsidRPr="0012337A">
        <w:rPr>
          <w:rFonts w:ascii="Garamond" w:hAnsi="Garamond"/>
          <w:sz w:val="24"/>
          <w:szCs w:val="24"/>
        </w:rPr>
        <w:t>vii) and thus, the assessee does not required to deduct TDS u/s. 195 of the Act, 1961 and consequently, payment made for purchase of software cannot be disallowed u/s. 40(a)(</w:t>
      </w:r>
      <w:proofErr w:type="spellStart"/>
      <w:r w:rsidRPr="0012337A">
        <w:rPr>
          <w:rFonts w:ascii="Garamond" w:hAnsi="Garamond"/>
          <w:sz w:val="24"/>
          <w:szCs w:val="24"/>
        </w:rPr>
        <w:t>i</w:t>
      </w:r>
      <w:proofErr w:type="spellEnd"/>
      <w:r w:rsidRPr="0012337A">
        <w:rPr>
          <w:rFonts w:ascii="Garamond" w:hAnsi="Garamond"/>
          <w:sz w:val="24"/>
          <w:szCs w:val="24"/>
        </w:rPr>
        <w:t>) of the Act for non-deduction of tax at source.</w:t>
      </w:r>
    </w:p>
    <w:p w:rsidR="0012337A" w:rsidRDefault="0012337A" w:rsidP="0012337A">
      <w:pPr>
        <w:ind w:left="-45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r>
        <w:rPr>
          <w:rFonts w:ascii="Garamond" w:hAnsi="Garamond"/>
          <w:b/>
          <w:color w:val="808080" w:themeColor="background1" w:themeShade="80"/>
          <w:sz w:val="24"/>
          <w:szCs w:val="24"/>
        </w:rPr>
        <w:t xml:space="preserve"> </w:t>
      </w:r>
    </w:p>
    <w:p w:rsidR="0012337A" w:rsidRPr="0012337A" w:rsidRDefault="0012337A" w:rsidP="0012337A">
      <w:pPr>
        <w:ind w:left="-450"/>
        <w:jc w:val="both"/>
        <w:rPr>
          <w:rFonts w:ascii="Garamond" w:hAnsi="Garamond"/>
          <w:sz w:val="24"/>
          <w:szCs w:val="24"/>
        </w:rPr>
      </w:pPr>
      <w:r>
        <w:rPr>
          <w:rFonts w:ascii="Garamond" w:hAnsi="Garamond"/>
          <w:sz w:val="24"/>
          <w:szCs w:val="24"/>
        </w:rPr>
        <w:t>The Hon’ble ITAT allowed the</w:t>
      </w:r>
      <w:r w:rsidRPr="000B4DB2">
        <w:rPr>
          <w:rFonts w:ascii="Garamond" w:hAnsi="Garamond"/>
          <w:sz w:val="24"/>
          <w:szCs w:val="24"/>
        </w:rPr>
        <w:t xml:space="preserve"> appeal f</w:t>
      </w:r>
      <w:r>
        <w:rPr>
          <w:rFonts w:ascii="Garamond" w:hAnsi="Garamond"/>
          <w:sz w:val="24"/>
          <w:szCs w:val="24"/>
        </w:rPr>
        <w:t xml:space="preserve">iled by the assessee and held that </w:t>
      </w:r>
      <w:r w:rsidRPr="0012337A">
        <w:rPr>
          <w:rFonts w:ascii="Garamond" w:hAnsi="Garamond"/>
          <w:sz w:val="24"/>
          <w:szCs w:val="24"/>
        </w:rPr>
        <w:t>the assessee does not required to deduct TDS u/s. 195 of the Act, 1961 and consequently, payment made for purchase of software cannot be disallowed u/s. 40(a)(</w:t>
      </w:r>
      <w:proofErr w:type="spellStart"/>
      <w:r w:rsidRPr="0012337A">
        <w:rPr>
          <w:rFonts w:ascii="Garamond" w:hAnsi="Garamond"/>
          <w:sz w:val="24"/>
          <w:szCs w:val="24"/>
        </w:rPr>
        <w:t>i</w:t>
      </w:r>
      <w:proofErr w:type="spellEnd"/>
      <w:r w:rsidRPr="0012337A">
        <w:rPr>
          <w:rFonts w:ascii="Garamond" w:hAnsi="Garamond"/>
          <w:sz w:val="24"/>
          <w:szCs w:val="24"/>
        </w:rPr>
        <w:t>) of the Act for non-deduction of tax at source.</w:t>
      </w:r>
    </w:p>
    <w:p w:rsidR="009047B5" w:rsidRDefault="0012337A" w:rsidP="00567982">
      <w:pPr>
        <w:ind w:left="-450"/>
      </w:pPr>
      <w:r>
        <w:rPr>
          <w:noProof/>
        </w:rPr>
        <mc:AlternateContent>
          <mc:Choice Requires="wps">
            <w:drawing>
              <wp:anchor distT="0" distB="0" distL="114300" distR="114300" simplePos="0" relativeHeight="251670528" behindDoc="0" locked="0" layoutInCell="1" allowOverlap="1" wp14:anchorId="680F06B7" wp14:editId="23817AE1">
                <wp:simplePos x="0" y="0"/>
                <wp:positionH relativeFrom="column">
                  <wp:posOffset>-395785</wp:posOffset>
                </wp:positionH>
                <wp:positionV relativeFrom="paragraph">
                  <wp:posOffset>172928</wp:posOffset>
                </wp:positionV>
                <wp:extent cx="6448425" cy="1528549"/>
                <wp:effectExtent l="0" t="0" r="9525" b="0"/>
                <wp:wrapNone/>
                <wp:docPr id="2" name="Rectangle 2"/>
                <wp:cNvGraphicFramePr/>
                <a:graphic xmlns:a="http://schemas.openxmlformats.org/drawingml/2006/main">
                  <a:graphicData uri="http://schemas.microsoft.com/office/word/2010/wordprocessingShape">
                    <wps:wsp>
                      <wps:cNvSpPr/>
                      <wps:spPr>
                        <a:xfrm>
                          <a:off x="0" y="0"/>
                          <a:ext cx="6448425" cy="1528549"/>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337A" w:rsidRDefault="0012337A" w:rsidP="0012337A">
                            <w:pPr>
                              <w:jc w:val="both"/>
                              <w:rPr>
                                <w:rFonts w:ascii="Garamond" w:hAnsi="Garamond"/>
                                <w:b/>
                                <w:i/>
                                <w:color w:val="000000" w:themeColor="text1"/>
                                <w:sz w:val="24"/>
                                <w:szCs w:val="24"/>
                              </w:rPr>
                            </w:pPr>
                            <w:r w:rsidRPr="005B4910">
                              <w:rPr>
                                <w:rFonts w:ascii="Garamond" w:hAnsi="Garamond"/>
                                <w:b/>
                                <w:i/>
                                <w:color w:val="000000" w:themeColor="text1"/>
                                <w:sz w:val="24"/>
                                <w:szCs w:val="24"/>
                              </w:rPr>
                              <w:t>Taxpert Professionals Insights:</w:t>
                            </w:r>
                          </w:p>
                          <w:p w:rsidR="0012337A" w:rsidRPr="0012337A" w:rsidRDefault="0012337A" w:rsidP="0012337A">
                            <w:pPr>
                              <w:jc w:val="both"/>
                              <w:rPr>
                                <w:rFonts w:ascii="Garamond" w:hAnsi="Garamond"/>
                                <w:b/>
                                <w:i/>
                                <w:color w:val="000000" w:themeColor="text1"/>
                                <w:sz w:val="24"/>
                                <w:szCs w:val="24"/>
                              </w:rPr>
                            </w:pPr>
                            <w:r w:rsidRPr="0012337A">
                              <w:rPr>
                                <w:rFonts w:ascii="Garamond" w:hAnsi="Garamond"/>
                                <w:b/>
                                <w:i/>
                                <w:color w:val="000000" w:themeColor="text1"/>
                                <w:sz w:val="24"/>
                                <w:szCs w:val="24"/>
                              </w:rPr>
                              <w:t xml:space="preserve">The </w:t>
                            </w:r>
                            <w:r w:rsidR="00C72030" w:rsidRPr="0012337A">
                              <w:rPr>
                                <w:rFonts w:ascii="Garamond" w:hAnsi="Garamond"/>
                                <w:b/>
                                <w:i/>
                                <w:color w:val="000000" w:themeColor="text1"/>
                                <w:sz w:val="24"/>
                                <w:szCs w:val="24"/>
                              </w:rPr>
                              <w:t>CIT (</w:t>
                            </w:r>
                            <w:r w:rsidRPr="0012337A">
                              <w:rPr>
                                <w:rFonts w:ascii="Garamond" w:hAnsi="Garamond"/>
                                <w:b/>
                                <w:i/>
                                <w:color w:val="000000" w:themeColor="text1"/>
                                <w:sz w:val="24"/>
                                <w:szCs w:val="24"/>
                              </w:rPr>
                              <w:t>A) has erred in its order that the assesse is eligible for 25% depreciation on software license.</w:t>
                            </w:r>
                          </w:p>
                          <w:p w:rsidR="0012337A" w:rsidRPr="005B4910" w:rsidRDefault="0012337A" w:rsidP="0012337A">
                            <w:pPr>
                              <w:jc w:val="both"/>
                            </w:pPr>
                            <w:r w:rsidRPr="0012337A">
                              <w:rPr>
                                <w:rFonts w:ascii="Garamond" w:hAnsi="Garamond"/>
                                <w:b/>
                                <w:i/>
                                <w:color w:val="000000" w:themeColor="text1"/>
                                <w:sz w:val="24"/>
                                <w:szCs w:val="24"/>
                              </w:rPr>
                              <w:t xml:space="preserve">The AO has erred on the disallowance of sum paid by the assesse for the purchase of software license due </w:t>
                            </w:r>
                            <w:r w:rsidR="00C72030" w:rsidRPr="0012337A">
                              <w:rPr>
                                <w:rFonts w:ascii="Garamond" w:hAnsi="Garamond"/>
                                <w:b/>
                                <w:i/>
                                <w:color w:val="000000" w:themeColor="text1"/>
                                <w:sz w:val="24"/>
                                <w:szCs w:val="24"/>
                              </w:rPr>
                              <w:t>to non</w:t>
                            </w:r>
                            <w:r w:rsidRPr="0012337A">
                              <w:rPr>
                                <w:rFonts w:ascii="Garamond" w:hAnsi="Garamond"/>
                                <w:b/>
                                <w:i/>
                                <w:color w:val="000000" w:themeColor="text1"/>
                                <w:sz w:val="24"/>
                                <w:szCs w:val="24"/>
                              </w:rPr>
                              <w:t>-deduction of TDS u/s 195 on the ground that the sum paid in the nature of Royalty</w:t>
                            </w:r>
                          </w:p>
                          <w:p w:rsidR="0012337A" w:rsidRPr="005B4910" w:rsidRDefault="0012337A" w:rsidP="0012337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F06B7" id="Rectangle 2" o:spid="_x0000_s1030" style="position:absolute;left:0;text-align:left;margin-left:-31.15pt;margin-top:13.6pt;width:507.75pt;height:1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" fillcolor="#fff9e7" stroked="f" strokeweight="1pt">
                <v:textbox>
                  <w:txbxContent>
                    <w:p w:rsidR="0012337A" w:rsidRDefault="0012337A" w:rsidP="0012337A">
                      <w:pPr>
                        <w:jc w:val="both"/>
                        <w:rPr>
                          <w:rFonts w:ascii="Garamond" w:hAnsi="Garamond"/>
                          <w:b/>
                          <w:i/>
                          <w:color w:val="000000" w:themeColor="text1"/>
                          <w:sz w:val="24"/>
                          <w:szCs w:val="24"/>
                        </w:rPr>
                      </w:pPr>
                      <w:r w:rsidRPr="005B4910">
                        <w:rPr>
                          <w:rFonts w:ascii="Garamond" w:hAnsi="Garamond"/>
                          <w:b/>
                          <w:i/>
                          <w:color w:val="000000" w:themeColor="text1"/>
                          <w:sz w:val="24"/>
                          <w:szCs w:val="24"/>
                        </w:rPr>
                        <w:t>Taxpert Professionals Insights:</w:t>
                      </w:r>
                    </w:p>
                    <w:p w:rsidR="0012337A" w:rsidRPr="0012337A" w:rsidRDefault="0012337A" w:rsidP="0012337A">
                      <w:pPr>
                        <w:jc w:val="both"/>
                        <w:rPr>
                          <w:rFonts w:ascii="Garamond" w:hAnsi="Garamond"/>
                          <w:b/>
                          <w:i/>
                          <w:color w:val="000000" w:themeColor="text1"/>
                          <w:sz w:val="24"/>
                          <w:szCs w:val="24"/>
                        </w:rPr>
                      </w:pPr>
                      <w:r w:rsidRPr="0012337A">
                        <w:rPr>
                          <w:rFonts w:ascii="Garamond" w:hAnsi="Garamond"/>
                          <w:b/>
                          <w:i/>
                          <w:color w:val="000000" w:themeColor="text1"/>
                          <w:sz w:val="24"/>
                          <w:szCs w:val="24"/>
                        </w:rPr>
                        <w:t xml:space="preserve">The </w:t>
                      </w:r>
                      <w:r w:rsidR="00C72030" w:rsidRPr="0012337A">
                        <w:rPr>
                          <w:rFonts w:ascii="Garamond" w:hAnsi="Garamond"/>
                          <w:b/>
                          <w:i/>
                          <w:color w:val="000000" w:themeColor="text1"/>
                          <w:sz w:val="24"/>
                          <w:szCs w:val="24"/>
                        </w:rPr>
                        <w:t>CIT (</w:t>
                      </w:r>
                      <w:r w:rsidRPr="0012337A">
                        <w:rPr>
                          <w:rFonts w:ascii="Garamond" w:hAnsi="Garamond"/>
                          <w:b/>
                          <w:i/>
                          <w:color w:val="000000" w:themeColor="text1"/>
                          <w:sz w:val="24"/>
                          <w:szCs w:val="24"/>
                        </w:rPr>
                        <w:t>A) has erred in its order that the assesse is eligible for 25% depreciation on software license.</w:t>
                      </w:r>
                    </w:p>
                    <w:p w:rsidR="0012337A" w:rsidRPr="005B4910" w:rsidRDefault="0012337A" w:rsidP="0012337A">
                      <w:pPr>
                        <w:jc w:val="both"/>
                      </w:pPr>
                      <w:r w:rsidRPr="0012337A">
                        <w:rPr>
                          <w:rFonts w:ascii="Garamond" w:hAnsi="Garamond"/>
                          <w:b/>
                          <w:i/>
                          <w:color w:val="000000" w:themeColor="text1"/>
                          <w:sz w:val="24"/>
                          <w:szCs w:val="24"/>
                        </w:rPr>
                        <w:t xml:space="preserve">The AO has erred on the disallowance of sum paid by the assesse for the purchase of software license due </w:t>
                      </w:r>
                      <w:r w:rsidR="00C72030" w:rsidRPr="0012337A">
                        <w:rPr>
                          <w:rFonts w:ascii="Garamond" w:hAnsi="Garamond"/>
                          <w:b/>
                          <w:i/>
                          <w:color w:val="000000" w:themeColor="text1"/>
                          <w:sz w:val="24"/>
                          <w:szCs w:val="24"/>
                        </w:rPr>
                        <w:t>to non</w:t>
                      </w:r>
                      <w:r w:rsidRPr="0012337A">
                        <w:rPr>
                          <w:rFonts w:ascii="Garamond" w:hAnsi="Garamond"/>
                          <w:b/>
                          <w:i/>
                          <w:color w:val="000000" w:themeColor="text1"/>
                          <w:sz w:val="24"/>
                          <w:szCs w:val="24"/>
                        </w:rPr>
                        <w:t>-deduction of TDS u/s 195 on the ground that the sum paid in the nature of Royalty</w:t>
                      </w:r>
                    </w:p>
                    <w:p w:rsidR="0012337A" w:rsidRPr="005B4910" w:rsidRDefault="0012337A" w:rsidP="0012337A">
                      <w:pPr>
                        <w:jc w:val="both"/>
                      </w:pPr>
                    </w:p>
                  </w:txbxContent>
                </v:textbox>
              </v:rect>
            </w:pict>
          </mc:Fallback>
        </mc:AlternateContent>
      </w:r>
    </w:p>
    <w:p w:rsidR="0012337A" w:rsidRDefault="0012337A" w:rsidP="00567982">
      <w:pPr>
        <w:ind w:left="-450"/>
      </w:pPr>
    </w:p>
    <w:p w:rsidR="009047B5" w:rsidRDefault="009047B5" w:rsidP="00567982">
      <w:pPr>
        <w:ind w:left="-450"/>
      </w:pPr>
    </w:p>
    <w:p w:rsidR="009047B5" w:rsidRDefault="009047B5" w:rsidP="00567982">
      <w:pPr>
        <w:ind w:left="-450"/>
      </w:pPr>
    </w:p>
    <w:p w:rsidR="009047B5" w:rsidRDefault="009047B5" w:rsidP="00567982">
      <w:pPr>
        <w:ind w:left="-450"/>
      </w:pPr>
    </w:p>
    <w:p w:rsidR="009047B5" w:rsidRDefault="009047B5" w:rsidP="00567982">
      <w:pPr>
        <w:ind w:left="-450"/>
      </w:pPr>
    </w:p>
    <w:p w:rsidR="009047B5" w:rsidRDefault="009047B5" w:rsidP="00567982">
      <w:pPr>
        <w:ind w:left="-450"/>
      </w:pPr>
    </w:p>
    <w:p w:rsidR="00C72030" w:rsidRPr="00BE0D51" w:rsidRDefault="00BE0D51" w:rsidP="00B45818">
      <w:pPr>
        <w:ind w:left="-450"/>
        <w:jc w:val="both"/>
        <w:rPr>
          <w:rFonts w:ascii="Garamond" w:hAnsi="Garamond"/>
          <w:b/>
          <w:color w:val="C45911" w:themeColor="accent2" w:themeShade="BF"/>
          <w:sz w:val="24"/>
          <w:szCs w:val="24"/>
        </w:rPr>
      </w:pPr>
      <w:r w:rsidRPr="00BE0D51">
        <w:rPr>
          <w:rFonts w:ascii="Garamond" w:hAnsi="Garamond"/>
          <w:b/>
          <w:color w:val="C45911" w:themeColor="accent2" w:themeShade="BF"/>
          <w:sz w:val="24"/>
          <w:szCs w:val="24"/>
        </w:rPr>
        <w:t>Expenses for pension fund provision are allowable as expenses. [</w:t>
      </w:r>
      <w:r w:rsidR="00C72030" w:rsidRPr="00BE0D51">
        <w:rPr>
          <w:rFonts w:ascii="Garamond" w:hAnsi="Garamond"/>
          <w:b/>
          <w:color w:val="C45911" w:themeColor="accent2" w:themeShade="BF"/>
          <w:sz w:val="24"/>
          <w:szCs w:val="24"/>
        </w:rPr>
        <w:t xml:space="preserve">ACIT </w:t>
      </w:r>
      <w:proofErr w:type="spellStart"/>
      <w:r w:rsidR="00C72030" w:rsidRPr="00BE0D51">
        <w:rPr>
          <w:rFonts w:ascii="Garamond" w:hAnsi="Garamond"/>
          <w:b/>
          <w:color w:val="C45911" w:themeColor="accent2" w:themeShade="BF"/>
          <w:sz w:val="24"/>
          <w:szCs w:val="24"/>
        </w:rPr>
        <w:t>Vs</w:t>
      </w:r>
      <w:proofErr w:type="spellEnd"/>
      <w:r w:rsidR="00C72030" w:rsidRPr="00BE0D51">
        <w:rPr>
          <w:rFonts w:ascii="Garamond" w:hAnsi="Garamond"/>
          <w:b/>
          <w:color w:val="C45911" w:themeColor="accent2" w:themeShade="BF"/>
          <w:sz w:val="24"/>
          <w:szCs w:val="24"/>
        </w:rPr>
        <w:t xml:space="preserve"> Punjab &amp; Sind Bank (ITAT Delhi) ITA No. 631/Del/2019 [05/01/2022]</w:t>
      </w:r>
    </w:p>
    <w:p w:rsidR="002B1233" w:rsidRPr="00B45818" w:rsidRDefault="002B1233" w:rsidP="00B45818">
      <w:pPr>
        <w:ind w:left="-810" w:firstLine="36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FACTS OF THE CASE:</w:t>
      </w:r>
    </w:p>
    <w:p w:rsidR="00C72030" w:rsidRPr="00B45818" w:rsidRDefault="00C72030" w:rsidP="00B45818">
      <w:pPr>
        <w:ind w:left="-450"/>
        <w:jc w:val="both"/>
        <w:rPr>
          <w:rFonts w:ascii="Garamond" w:hAnsi="Garamond"/>
          <w:sz w:val="24"/>
          <w:szCs w:val="24"/>
        </w:rPr>
      </w:pPr>
      <w:r w:rsidRPr="00B45818">
        <w:rPr>
          <w:rFonts w:ascii="Garamond" w:hAnsi="Garamond"/>
          <w:sz w:val="24"/>
          <w:szCs w:val="24"/>
        </w:rPr>
        <w:t>Punjab &amp; Sind Bank (</w:t>
      </w:r>
      <w:r w:rsidRPr="00B45818">
        <w:rPr>
          <w:rFonts w:ascii="Garamond" w:hAnsi="Garamond"/>
          <w:i/>
          <w:sz w:val="24"/>
          <w:szCs w:val="24"/>
        </w:rPr>
        <w:t>hereinafter referred to as Assessee</w:t>
      </w:r>
      <w:r w:rsidRPr="00B45818">
        <w:rPr>
          <w:rFonts w:ascii="Garamond" w:hAnsi="Garamond"/>
          <w:sz w:val="24"/>
          <w:szCs w:val="24"/>
        </w:rPr>
        <w:t>) is a Bank who electronically filed its return of income for A.Y. 2014-15 on 28.11.2014 declaring loss of Rs.258,29,70,121/- under the normal provision of the Income Tax Act and Book Profit of Rs.900,02,73,036/- u/s 115JB of the Act.</w:t>
      </w:r>
    </w:p>
    <w:p w:rsidR="00C72030" w:rsidRPr="00B45818" w:rsidRDefault="00C72030" w:rsidP="00B45818">
      <w:pPr>
        <w:ind w:left="-450"/>
        <w:jc w:val="both"/>
        <w:rPr>
          <w:rFonts w:ascii="Garamond" w:hAnsi="Garamond"/>
          <w:sz w:val="24"/>
          <w:szCs w:val="24"/>
        </w:rPr>
      </w:pPr>
      <w:r w:rsidRPr="00B45818">
        <w:rPr>
          <w:rFonts w:ascii="Garamond" w:hAnsi="Garamond"/>
          <w:sz w:val="24"/>
          <w:szCs w:val="24"/>
        </w:rPr>
        <w:t xml:space="preserve">The return of income was subsequently revised on 17.03.2016 without any change in the income that was filed in the original return. </w:t>
      </w:r>
    </w:p>
    <w:p w:rsidR="00C72030" w:rsidRPr="00B45818" w:rsidRDefault="00C72030" w:rsidP="00B45818">
      <w:pPr>
        <w:ind w:left="-450"/>
        <w:jc w:val="both"/>
        <w:rPr>
          <w:rFonts w:ascii="Garamond" w:hAnsi="Garamond"/>
          <w:sz w:val="24"/>
          <w:szCs w:val="24"/>
        </w:rPr>
      </w:pPr>
      <w:r w:rsidRPr="00B45818">
        <w:rPr>
          <w:rFonts w:ascii="Garamond" w:hAnsi="Garamond"/>
          <w:sz w:val="24"/>
          <w:szCs w:val="24"/>
        </w:rPr>
        <w:t>Thereafter, the case was selected for scrutiny and consequently assessment was framed u/s 143(3) of the Act vide order dated 28.12.2018 and the total income was determined at Rs.519</w:t>
      </w:r>
      <w:proofErr w:type="gramStart"/>
      <w:r w:rsidRPr="00B45818">
        <w:rPr>
          <w:rFonts w:ascii="Garamond" w:hAnsi="Garamond"/>
          <w:sz w:val="24"/>
          <w:szCs w:val="24"/>
        </w:rPr>
        <w:t>,14,68,198</w:t>
      </w:r>
      <w:proofErr w:type="gramEnd"/>
      <w:r w:rsidRPr="00B45818">
        <w:rPr>
          <w:rFonts w:ascii="Garamond" w:hAnsi="Garamond"/>
          <w:sz w:val="24"/>
          <w:szCs w:val="24"/>
        </w:rPr>
        <w:t>/- and the Book Profit u/s 115JB of the Act at Rs.1002,46,68,618/-.</w:t>
      </w:r>
    </w:p>
    <w:p w:rsidR="00C72030" w:rsidRPr="00B45818" w:rsidRDefault="00C72030" w:rsidP="00B45818">
      <w:pPr>
        <w:ind w:left="-450"/>
        <w:jc w:val="both"/>
        <w:rPr>
          <w:rFonts w:ascii="Garamond" w:hAnsi="Garamond"/>
          <w:sz w:val="24"/>
          <w:szCs w:val="24"/>
        </w:rPr>
      </w:pPr>
      <w:r w:rsidRPr="00B45818">
        <w:rPr>
          <w:rFonts w:ascii="Garamond" w:hAnsi="Garamond"/>
          <w:sz w:val="24"/>
          <w:szCs w:val="24"/>
        </w:rPr>
        <w:t xml:space="preserve">Aggrieved by the order of AO, assessee carried the matter before </w:t>
      </w:r>
      <w:proofErr w:type="gramStart"/>
      <w:r w:rsidRPr="00B45818">
        <w:rPr>
          <w:rFonts w:ascii="Garamond" w:hAnsi="Garamond"/>
          <w:sz w:val="24"/>
          <w:szCs w:val="24"/>
        </w:rPr>
        <w:t>CIT(</w:t>
      </w:r>
      <w:proofErr w:type="gramEnd"/>
      <w:r w:rsidRPr="00B45818">
        <w:rPr>
          <w:rFonts w:ascii="Garamond" w:hAnsi="Garamond"/>
          <w:sz w:val="24"/>
          <w:szCs w:val="24"/>
        </w:rPr>
        <w:t>A) who vide order dated 22.11.2018 in Appeal No.10897/566/CIT(A)-7/Del/2016-17 granted substantial relief to the assessee.</w:t>
      </w:r>
    </w:p>
    <w:p w:rsidR="00C72030" w:rsidRPr="00B45818" w:rsidRDefault="00C72030" w:rsidP="00B45818">
      <w:pPr>
        <w:ind w:left="-450"/>
        <w:jc w:val="both"/>
        <w:rPr>
          <w:rFonts w:ascii="Garamond" w:hAnsi="Garamond"/>
          <w:sz w:val="24"/>
          <w:szCs w:val="24"/>
        </w:rPr>
      </w:pPr>
      <w:r w:rsidRPr="00B45818">
        <w:rPr>
          <w:rFonts w:ascii="Garamond" w:hAnsi="Garamond"/>
          <w:sz w:val="24"/>
          <w:szCs w:val="24"/>
        </w:rPr>
        <w:t xml:space="preserve">Aggrieved by the order of </w:t>
      </w:r>
      <w:proofErr w:type="gramStart"/>
      <w:r w:rsidRPr="00B45818">
        <w:rPr>
          <w:rFonts w:ascii="Garamond" w:hAnsi="Garamond"/>
          <w:sz w:val="24"/>
          <w:szCs w:val="24"/>
        </w:rPr>
        <w:t>CIT(</w:t>
      </w:r>
      <w:proofErr w:type="gramEnd"/>
      <w:r w:rsidRPr="00B45818">
        <w:rPr>
          <w:rFonts w:ascii="Garamond" w:hAnsi="Garamond"/>
          <w:sz w:val="24"/>
          <w:szCs w:val="24"/>
        </w:rPr>
        <w:t xml:space="preserve">A), Revenue appealed </w:t>
      </w:r>
      <w:r w:rsidR="002B1233" w:rsidRPr="00B45818">
        <w:rPr>
          <w:rFonts w:ascii="Garamond" w:hAnsi="Garamond"/>
          <w:sz w:val="24"/>
          <w:szCs w:val="24"/>
        </w:rPr>
        <w:t>to</w:t>
      </w:r>
      <w:r w:rsidRPr="00B45818">
        <w:rPr>
          <w:rFonts w:ascii="Garamond" w:hAnsi="Garamond"/>
          <w:sz w:val="24"/>
          <w:szCs w:val="24"/>
        </w:rPr>
        <w:t xml:space="preserve"> Hon’ble ITAT</w:t>
      </w:r>
      <w:r w:rsidR="002B1233" w:rsidRPr="00B45818">
        <w:rPr>
          <w:rFonts w:ascii="Garamond" w:hAnsi="Garamond"/>
          <w:sz w:val="24"/>
          <w:szCs w:val="24"/>
        </w:rPr>
        <w:t>.</w:t>
      </w:r>
    </w:p>
    <w:p w:rsidR="00ED26DA" w:rsidRDefault="00ED26DA" w:rsidP="00B45818">
      <w:pPr>
        <w:ind w:left="-810" w:firstLine="360"/>
        <w:jc w:val="both"/>
        <w:rPr>
          <w:rFonts w:ascii="Garamond" w:hAnsi="Garamond"/>
          <w:b/>
          <w:color w:val="808080" w:themeColor="background1" w:themeShade="80"/>
          <w:sz w:val="24"/>
          <w:szCs w:val="24"/>
        </w:rPr>
      </w:pPr>
    </w:p>
    <w:p w:rsidR="00ED26DA" w:rsidRDefault="00ED26DA" w:rsidP="00B45818">
      <w:pPr>
        <w:ind w:left="-810" w:firstLine="360"/>
        <w:jc w:val="both"/>
        <w:rPr>
          <w:rFonts w:ascii="Garamond" w:hAnsi="Garamond"/>
          <w:b/>
          <w:color w:val="808080" w:themeColor="background1" w:themeShade="80"/>
          <w:sz w:val="24"/>
          <w:szCs w:val="24"/>
        </w:rPr>
      </w:pPr>
    </w:p>
    <w:p w:rsidR="00ED26DA" w:rsidRDefault="00ED26DA" w:rsidP="00B45818">
      <w:pPr>
        <w:ind w:left="-810" w:firstLine="360"/>
        <w:jc w:val="both"/>
        <w:rPr>
          <w:rFonts w:ascii="Garamond" w:hAnsi="Garamond"/>
          <w:b/>
          <w:color w:val="808080" w:themeColor="background1" w:themeShade="80"/>
          <w:sz w:val="24"/>
          <w:szCs w:val="24"/>
        </w:rPr>
      </w:pPr>
    </w:p>
    <w:p w:rsidR="00ED26DA" w:rsidRDefault="00ED26DA" w:rsidP="00B45818">
      <w:pPr>
        <w:ind w:left="-810" w:firstLine="360"/>
        <w:jc w:val="both"/>
        <w:rPr>
          <w:rFonts w:ascii="Garamond" w:hAnsi="Garamond"/>
          <w:b/>
          <w:color w:val="808080" w:themeColor="background1" w:themeShade="80"/>
          <w:sz w:val="24"/>
          <w:szCs w:val="24"/>
        </w:rPr>
      </w:pPr>
    </w:p>
    <w:p w:rsidR="00ED26DA" w:rsidRPr="00ED26DA" w:rsidRDefault="00ED26DA" w:rsidP="00B45818">
      <w:pPr>
        <w:ind w:left="-810" w:firstLine="360"/>
        <w:jc w:val="both"/>
      </w:pPr>
      <w:r w:rsidRPr="00FA4B69">
        <w:rPr>
          <w:rFonts w:ascii="Garamond" w:hAnsi="Garamond"/>
          <w:b/>
          <w:noProof/>
          <w:color w:val="ED7D31" w:themeColor="accent2"/>
          <w:sz w:val="24"/>
          <w:szCs w:val="24"/>
        </w:rPr>
        <w:lastRenderedPageBreak/>
        <mc:AlternateContent>
          <mc:Choice Requires="wps">
            <w:drawing>
              <wp:anchor distT="0" distB="0" distL="114300" distR="114300" simplePos="0" relativeHeight="251686912" behindDoc="0" locked="0" layoutInCell="1" allowOverlap="1" wp14:anchorId="677FD845" wp14:editId="2E98CF92">
                <wp:simplePos x="0" y="0"/>
                <wp:positionH relativeFrom="column">
                  <wp:posOffset>-904875</wp:posOffset>
                </wp:positionH>
                <wp:positionV relativeFrom="paragraph">
                  <wp:posOffset>-161925</wp:posOffset>
                </wp:positionV>
                <wp:extent cx="7581900" cy="276225"/>
                <wp:effectExtent l="0" t="0" r="0" b="9525"/>
                <wp:wrapNone/>
                <wp:docPr id="9" name="Rectangle 9"/>
                <wp:cNvGraphicFramePr/>
                <a:graphic xmlns:a="http://schemas.openxmlformats.org/drawingml/2006/main">
                  <a:graphicData uri="http://schemas.microsoft.com/office/word/2010/wordprocessingShape">
                    <wps:wsp>
                      <wps:cNvSpPr/>
                      <wps:spPr>
                        <a:xfrm>
                          <a:off x="0" y="0"/>
                          <a:ext cx="7581900" cy="276225"/>
                        </a:xfrm>
                        <a:prstGeom prst="rect">
                          <a:avLst/>
                        </a:prstGeom>
                        <a:solidFill>
                          <a:sysClr val="window" lastClr="FFFFFF">
                            <a:lumMod val="85000"/>
                          </a:sysClr>
                        </a:solidFill>
                        <a:ln w="12700" cap="flat" cmpd="sng" algn="ctr">
                          <a:noFill/>
                          <a:prstDash val="solid"/>
                          <a:miter lim="800000"/>
                        </a:ln>
                        <a:effectLst/>
                      </wps:spPr>
                      <wps:txbx>
                        <w:txbxContent>
                          <w:p w:rsidR="00ED26DA" w:rsidRPr="00FA4B69" w:rsidRDefault="00ED26DA" w:rsidP="00ED26DA">
                            <w:pPr>
                              <w:rPr>
                                <w:color w:val="000000" w:themeColor="text1"/>
                              </w:rPr>
                            </w:pPr>
                            <w:r w:rsidRPr="00FA4B69">
                              <w:rPr>
                                <w:rFonts w:ascii="Garamond" w:hAnsi="Garamond"/>
                                <w:b/>
                                <w:color w:val="000000" w:themeColor="text1"/>
                                <w:sz w:val="24"/>
                                <w:szCs w:val="24"/>
                              </w:rPr>
                              <w:t>RECENT JUDICIAL PRONOUNCEMENT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7FD845" id="Rectangle 9" o:spid="_x0000_s1031" style="position:absolute;left:0;text-align:left;margin-left:-71.25pt;margin-top:-12.75pt;width:597pt;height:21.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" fillcolor="#d9d9d9" stroked="f" strokeweight="1pt">
                <v:textbox>
                  <w:txbxContent>
                    <w:p w:rsidR="00ED26DA" w:rsidRPr="00FA4B69" w:rsidRDefault="00ED26DA" w:rsidP="00ED26DA">
                      <w:pPr>
                        <w:rPr>
                          <w:color w:val="000000" w:themeColor="text1"/>
                        </w:rPr>
                      </w:pPr>
                      <w:r w:rsidRPr="00FA4B69">
                        <w:rPr>
                          <w:rFonts w:ascii="Garamond" w:hAnsi="Garamond"/>
                          <w:b/>
                          <w:color w:val="000000" w:themeColor="text1"/>
                          <w:sz w:val="24"/>
                          <w:szCs w:val="24"/>
                        </w:rPr>
                        <w:t>RECENT JUDICIAL PRONOUNCEMENT</w:t>
                      </w:r>
                    </w:p>
                  </w:txbxContent>
                </v:textbox>
              </v:rect>
            </w:pict>
          </mc:Fallback>
        </mc:AlternateContent>
      </w:r>
    </w:p>
    <w:p w:rsidR="002B1233" w:rsidRPr="00B45818" w:rsidRDefault="002B1233" w:rsidP="00B45818">
      <w:pPr>
        <w:ind w:left="-810" w:firstLine="36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ISSUE:</w:t>
      </w:r>
    </w:p>
    <w:p w:rsidR="00C72030" w:rsidRPr="00B45818" w:rsidRDefault="00C72030" w:rsidP="00B45818">
      <w:pPr>
        <w:pStyle w:val="ListParagraph"/>
        <w:numPr>
          <w:ilvl w:val="0"/>
          <w:numId w:val="11"/>
        </w:numPr>
        <w:jc w:val="both"/>
        <w:rPr>
          <w:rFonts w:ascii="Garamond" w:hAnsi="Garamond"/>
          <w:sz w:val="24"/>
          <w:szCs w:val="24"/>
        </w:rPr>
      </w:pPr>
      <w:r w:rsidRPr="00B45818">
        <w:rPr>
          <w:rFonts w:ascii="Garamond" w:hAnsi="Garamond"/>
          <w:sz w:val="24"/>
          <w:szCs w:val="24"/>
        </w:rPr>
        <w:t xml:space="preserve">Whether the Ld. </w:t>
      </w:r>
      <w:proofErr w:type="gramStart"/>
      <w:r w:rsidRPr="00B45818">
        <w:rPr>
          <w:rFonts w:ascii="Garamond" w:hAnsi="Garamond"/>
          <w:sz w:val="24"/>
          <w:szCs w:val="24"/>
        </w:rPr>
        <w:t>CIT(</w:t>
      </w:r>
      <w:proofErr w:type="gramEnd"/>
      <w:r w:rsidRPr="00B45818">
        <w:rPr>
          <w:rFonts w:ascii="Garamond" w:hAnsi="Garamond"/>
          <w:sz w:val="24"/>
          <w:szCs w:val="24"/>
        </w:rPr>
        <w:t>A) has erred both on facts and in law in deleting the addition of Rs. 372,70,70,520/- made by the Assessing Officer on account of disallowance of depreciation on securities?</w:t>
      </w:r>
    </w:p>
    <w:p w:rsidR="002B1233" w:rsidRPr="00B45818" w:rsidRDefault="002B1233" w:rsidP="00B45818">
      <w:pPr>
        <w:pStyle w:val="ListParagraph"/>
        <w:numPr>
          <w:ilvl w:val="0"/>
          <w:numId w:val="11"/>
        </w:numPr>
        <w:jc w:val="both"/>
        <w:rPr>
          <w:rFonts w:ascii="Garamond" w:hAnsi="Garamond"/>
          <w:sz w:val="24"/>
          <w:szCs w:val="24"/>
        </w:rPr>
      </w:pPr>
      <w:r w:rsidRPr="00B45818">
        <w:rPr>
          <w:rFonts w:ascii="Garamond" w:hAnsi="Garamond"/>
          <w:sz w:val="24"/>
          <w:szCs w:val="24"/>
        </w:rPr>
        <w:t xml:space="preserve">Whether the Ld. CIT(A) has erred both on facts and in law in deleting the addition of Rs. 85,05,92,380/- made by the Assessing Officer on account of disallowance of contribution to P&amp;S Bank employees’ Pension Fund Trust under section 36(1)(iv) of the Income-tax Act, 1961 read with Rule 87 &amp; 88 of the Income Tax Rule, 1962? </w:t>
      </w:r>
    </w:p>
    <w:p w:rsidR="002B1233" w:rsidRPr="00B45818" w:rsidRDefault="002B1233" w:rsidP="00B45818">
      <w:pPr>
        <w:pStyle w:val="ListParagraph"/>
        <w:numPr>
          <w:ilvl w:val="0"/>
          <w:numId w:val="11"/>
        </w:numPr>
        <w:jc w:val="both"/>
        <w:rPr>
          <w:rFonts w:ascii="Garamond" w:hAnsi="Garamond"/>
          <w:sz w:val="24"/>
          <w:szCs w:val="24"/>
        </w:rPr>
      </w:pPr>
      <w:r w:rsidRPr="00B45818">
        <w:rPr>
          <w:rFonts w:ascii="Garamond" w:hAnsi="Garamond"/>
          <w:sz w:val="24"/>
          <w:szCs w:val="24"/>
        </w:rPr>
        <w:t>Whether the Ld. CIT(A) has erred both on facts and in law in deleting the addition of Rs 19,17,00,000/- made by the Assessing Officer u/s 14A of the Income-tax Act, 1961 read with rule 8D(2)(ii) of the Income Tax Rules, 1962?</w:t>
      </w:r>
    </w:p>
    <w:p w:rsidR="002B1233" w:rsidRPr="00B45818" w:rsidRDefault="002B1233" w:rsidP="00B45818">
      <w:pPr>
        <w:pStyle w:val="ListParagraph"/>
        <w:numPr>
          <w:ilvl w:val="0"/>
          <w:numId w:val="11"/>
        </w:numPr>
        <w:jc w:val="both"/>
        <w:rPr>
          <w:rFonts w:ascii="Garamond" w:hAnsi="Garamond"/>
          <w:sz w:val="24"/>
          <w:szCs w:val="24"/>
        </w:rPr>
      </w:pPr>
      <w:r w:rsidRPr="00B45818">
        <w:rPr>
          <w:rFonts w:ascii="Garamond" w:hAnsi="Garamond"/>
          <w:sz w:val="24"/>
          <w:szCs w:val="24"/>
        </w:rPr>
        <w:t xml:space="preserve">Whether the Ld. </w:t>
      </w:r>
      <w:proofErr w:type="gramStart"/>
      <w:r w:rsidRPr="00B45818">
        <w:rPr>
          <w:rFonts w:ascii="Garamond" w:hAnsi="Garamond"/>
          <w:sz w:val="24"/>
          <w:szCs w:val="24"/>
        </w:rPr>
        <w:t>CIT(</w:t>
      </w:r>
      <w:proofErr w:type="gramEnd"/>
      <w:r w:rsidRPr="00B45818">
        <w:rPr>
          <w:rFonts w:ascii="Garamond" w:hAnsi="Garamond"/>
          <w:sz w:val="24"/>
          <w:szCs w:val="24"/>
        </w:rPr>
        <w:t xml:space="preserve">A) has erred both on facts and in law in deleting the addition of Rs. 85,05,92,380/- made by the Assessing Officer on account of disallowance of contribution to P&amp;S Bank </w:t>
      </w:r>
      <w:proofErr w:type="spellStart"/>
      <w:r w:rsidRPr="00B45818">
        <w:rPr>
          <w:rFonts w:ascii="Garamond" w:hAnsi="Garamond"/>
          <w:sz w:val="24"/>
          <w:szCs w:val="24"/>
        </w:rPr>
        <w:t>employees</w:t>
      </w:r>
      <w:proofErr w:type="spellEnd"/>
      <w:r w:rsidRPr="00B45818">
        <w:rPr>
          <w:rFonts w:ascii="Garamond" w:hAnsi="Garamond"/>
          <w:sz w:val="24"/>
          <w:szCs w:val="24"/>
        </w:rPr>
        <w:t xml:space="preserve"> Pension Fund Trust under section 36(1)(iv) of the Income-tax Act, 1961 read with Rule 87 &amp; 88 of the Income Tax Rules, 1962, while computing book profit u/s 115JB of the Income- tax Act, 1961 ? </w:t>
      </w:r>
    </w:p>
    <w:p w:rsidR="002B1233" w:rsidRPr="00B45818" w:rsidRDefault="002B1233" w:rsidP="00B45818">
      <w:pPr>
        <w:pStyle w:val="ListParagraph"/>
        <w:numPr>
          <w:ilvl w:val="0"/>
          <w:numId w:val="11"/>
        </w:numPr>
        <w:jc w:val="both"/>
        <w:rPr>
          <w:rFonts w:ascii="Garamond" w:hAnsi="Garamond"/>
          <w:sz w:val="24"/>
          <w:szCs w:val="24"/>
        </w:rPr>
      </w:pPr>
      <w:r w:rsidRPr="00B45818">
        <w:rPr>
          <w:rFonts w:ascii="Garamond" w:hAnsi="Garamond"/>
          <w:sz w:val="24"/>
          <w:szCs w:val="24"/>
        </w:rPr>
        <w:t>Whether the Ld. CIT(A) has erred both on facts and in law in deleting the addition of Rs. 19,17,00,000/- made by the Assessing Officer u/s 1 4A of the Income-tax Act, 1961 read with rule under rule 8D(2)(ii) of the Income Tax Rules, 1962 while computing book profit u/s 115JB of the Income-tax Act, 1961?</w:t>
      </w:r>
    </w:p>
    <w:p w:rsidR="002B1233" w:rsidRPr="00B45818" w:rsidRDefault="002B1233" w:rsidP="00B45818">
      <w:pPr>
        <w:ind w:left="-540" w:firstLine="9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OBSERVED:</w:t>
      </w:r>
    </w:p>
    <w:p w:rsidR="002B1233" w:rsidRPr="00B45818" w:rsidRDefault="002B1233" w:rsidP="00B45818">
      <w:pPr>
        <w:ind w:left="-450"/>
        <w:jc w:val="both"/>
        <w:rPr>
          <w:rFonts w:ascii="Garamond" w:hAnsi="Garamond"/>
          <w:sz w:val="24"/>
          <w:szCs w:val="24"/>
        </w:rPr>
      </w:pPr>
      <w:r w:rsidRPr="00B45818">
        <w:rPr>
          <w:rFonts w:ascii="Garamond" w:hAnsi="Garamond"/>
          <w:sz w:val="24"/>
          <w:szCs w:val="24"/>
        </w:rPr>
        <w:t>The Hon’ble ITAT observed</w:t>
      </w:r>
      <w:r w:rsidR="00B45818">
        <w:rPr>
          <w:rFonts w:ascii="Garamond" w:hAnsi="Garamond"/>
          <w:sz w:val="24"/>
          <w:szCs w:val="24"/>
        </w:rPr>
        <w:t xml:space="preserve"> </w:t>
      </w:r>
      <w:r w:rsidR="00B45818" w:rsidRPr="00B45818">
        <w:rPr>
          <w:rFonts w:ascii="Garamond" w:hAnsi="Garamond"/>
          <w:sz w:val="24"/>
          <w:szCs w:val="24"/>
        </w:rPr>
        <w:t xml:space="preserve">that identical issue arose before the Co-ordinate Bench of Tribunal in </w:t>
      </w:r>
      <w:proofErr w:type="spellStart"/>
      <w:r w:rsidR="00B45818" w:rsidRPr="00B45818">
        <w:rPr>
          <w:rFonts w:ascii="Garamond" w:hAnsi="Garamond"/>
          <w:sz w:val="24"/>
          <w:szCs w:val="24"/>
        </w:rPr>
        <w:t>assessee’s</w:t>
      </w:r>
      <w:proofErr w:type="spellEnd"/>
      <w:r w:rsidR="00B45818" w:rsidRPr="00B45818">
        <w:rPr>
          <w:rFonts w:ascii="Garamond" w:hAnsi="Garamond"/>
          <w:sz w:val="24"/>
          <w:szCs w:val="24"/>
        </w:rPr>
        <w:t xml:space="preserve"> own case for A.Y. 2013-14 and the Co­ordinate Bench of Tribunal deleted the addition by following the order in </w:t>
      </w:r>
      <w:proofErr w:type="spellStart"/>
      <w:r w:rsidR="00B45818" w:rsidRPr="00B45818">
        <w:rPr>
          <w:rFonts w:ascii="Garamond" w:hAnsi="Garamond"/>
          <w:sz w:val="24"/>
          <w:szCs w:val="24"/>
        </w:rPr>
        <w:t>assessee’s</w:t>
      </w:r>
      <w:proofErr w:type="spellEnd"/>
      <w:r w:rsidR="00B45818" w:rsidRPr="00B45818">
        <w:rPr>
          <w:rFonts w:ascii="Garamond" w:hAnsi="Garamond"/>
          <w:sz w:val="24"/>
          <w:szCs w:val="24"/>
        </w:rPr>
        <w:t xml:space="preserve"> own case for A.Y. 2011-12 &amp; 2012-13</w:t>
      </w:r>
      <w:r w:rsidR="00B45818">
        <w:rPr>
          <w:rFonts w:ascii="Garamond" w:hAnsi="Garamond"/>
          <w:sz w:val="24"/>
          <w:szCs w:val="24"/>
        </w:rPr>
        <w:t xml:space="preserve">. Thus, </w:t>
      </w:r>
      <w:r w:rsidRPr="00B45818">
        <w:rPr>
          <w:rFonts w:ascii="Garamond" w:hAnsi="Garamond"/>
          <w:sz w:val="24"/>
          <w:szCs w:val="24"/>
        </w:rPr>
        <w:t xml:space="preserve">no distinguishing feature in the facts of the present case and that of earlier year has been pointed out by Revenue nor has Revenue placed any material on record to demonstrate that the order of Tribunal in </w:t>
      </w:r>
      <w:r w:rsidR="00B45818" w:rsidRPr="00B45818">
        <w:rPr>
          <w:rFonts w:ascii="Garamond" w:hAnsi="Garamond"/>
          <w:sz w:val="24"/>
          <w:szCs w:val="24"/>
        </w:rPr>
        <w:t>assesses</w:t>
      </w:r>
      <w:r w:rsidRPr="00B45818">
        <w:rPr>
          <w:rFonts w:ascii="Garamond" w:hAnsi="Garamond"/>
          <w:sz w:val="24"/>
          <w:szCs w:val="24"/>
        </w:rPr>
        <w:t xml:space="preserve"> own case in earlier years has been set aside/overruled or stayed by higher judicial forum</w:t>
      </w:r>
    </w:p>
    <w:p w:rsidR="00ED26DA" w:rsidRDefault="00ED26DA" w:rsidP="00B45818">
      <w:pPr>
        <w:ind w:left="-450"/>
        <w:jc w:val="both"/>
        <w:rPr>
          <w:rFonts w:ascii="Garamond" w:hAnsi="Garamond"/>
          <w:b/>
          <w:color w:val="808080" w:themeColor="background1" w:themeShade="80"/>
          <w:sz w:val="24"/>
          <w:szCs w:val="24"/>
        </w:rPr>
      </w:pPr>
    </w:p>
    <w:p w:rsidR="002B1233" w:rsidRPr="00B45818" w:rsidRDefault="002B1233" w:rsidP="00B45818">
      <w:pPr>
        <w:ind w:left="-45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 xml:space="preserve">HELD: </w:t>
      </w:r>
    </w:p>
    <w:p w:rsidR="002B1233" w:rsidRDefault="00B45818" w:rsidP="00B45818">
      <w:pPr>
        <w:ind w:left="-450"/>
        <w:jc w:val="both"/>
      </w:pPr>
      <w:r>
        <w:rPr>
          <w:noProof/>
        </w:rPr>
        <mc:AlternateContent>
          <mc:Choice Requires="wps">
            <w:drawing>
              <wp:anchor distT="0" distB="0" distL="114300" distR="114300" simplePos="0" relativeHeight="251672576" behindDoc="0" locked="0" layoutInCell="1" allowOverlap="1" wp14:anchorId="3F1831DC" wp14:editId="1E3D8AFB">
                <wp:simplePos x="0" y="0"/>
                <wp:positionH relativeFrom="column">
                  <wp:posOffset>-428625</wp:posOffset>
                </wp:positionH>
                <wp:positionV relativeFrom="paragraph">
                  <wp:posOffset>340995</wp:posOffset>
                </wp:positionV>
                <wp:extent cx="6448425" cy="1895475"/>
                <wp:effectExtent l="0" t="0" r="9525" b="9525"/>
                <wp:wrapNone/>
                <wp:docPr id="4" name="Rectangle 4"/>
                <wp:cNvGraphicFramePr/>
                <a:graphic xmlns:a="http://schemas.openxmlformats.org/drawingml/2006/main">
                  <a:graphicData uri="http://schemas.microsoft.com/office/word/2010/wordprocessingShape">
                    <wps:wsp>
                      <wps:cNvSpPr/>
                      <wps:spPr>
                        <a:xfrm>
                          <a:off x="0" y="0"/>
                          <a:ext cx="6448425" cy="1895475"/>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5818" w:rsidRDefault="00B45818" w:rsidP="00B45818">
                            <w:pPr>
                              <w:jc w:val="both"/>
                              <w:rPr>
                                <w:rFonts w:ascii="Garamond" w:hAnsi="Garamond"/>
                                <w:b/>
                                <w:i/>
                                <w:color w:val="000000" w:themeColor="text1"/>
                                <w:sz w:val="24"/>
                                <w:szCs w:val="24"/>
                              </w:rPr>
                            </w:pPr>
                            <w:r w:rsidRPr="005B4910">
                              <w:rPr>
                                <w:rFonts w:ascii="Garamond" w:hAnsi="Garamond"/>
                                <w:b/>
                                <w:i/>
                                <w:color w:val="000000" w:themeColor="text1"/>
                                <w:sz w:val="24"/>
                                <w:szCs w:val="24"/>
                              </w:rPr>
                              <w:t>Taxpert Professionals Insights:</w:t>
                            </w:r>
                          </w:p>
                          <w:p w:rsidR="00BE0D51" w:rsidRDefault="00BE0D51" w:rsidP="00B45818">
                            <w:pPr>
                              <w:jc w:val="both"/>
                              <w:rPr>
                                <w:rFonts w:ascii="Garamond" w:hAnsi="Garamond"/>
                                <w:b/>
                                <w:i/>
                                <w:color w:val="000000" w:themeColor="text1"/>
                                <w:sz w:val="24"/>
                                <w:szCs w:val="24"/>
                              </w:rPr>
                            </w:pPr>
                            <w:r w:rsidRPr="00BE0D51">
                              <w:rPr>
                                <w:rFonts w:ascii="Garamond" w:hAnsi="Garamond"/>
                                <w:b/>
                                <w:i/>
                                <w:color w:val="000000" w:themeColor="text1"/>
                                <w:sz w:val="24"/>
                                <w:szCs w:val="24"/>
                              </w:rPr>
                              <w:t>The issue was decided in of the assessee in the Assessment year 2009-10, where it was held that similar expenses were allowed in earlier assessments made under section 143(3) of the Act, and the decision of D</w:t>
                            </w:r>
                            <w:r>
                              <w:rPr>
                                <w:rFonts w:ascii="Garamond" w:hAnsi="Garamond"/>
                                <w:b/>
                                <w:i/>
                                <w:color w:val="000000" w:themeColor="text1"/>
                                <w:sz w:val="24"/>
                                <w:szCs w:val="24"/>
                              </w:rPr>
                              <w:t>elhi ITAT in the case of DCIT V.</w:t>
                            </w:r>
                            <w:r w:rsidRPr="00BE0D51">
                              <w:rPr>
                                <w:rFonts w:ascii="Garamond" w:hAnsi="Garamond"/>
                                <w:b/>
                                <w:i/>
                                <w:color w:val="000000" w:themeColor="text1"/>
                                <w:sz w:val="24"/>
                                <w:szCs w:val="24"/>
                              </w:rPr>
                              <w:t xml:space="preserve"> Ranbaxy Laboratories Ltd (2009) 124 TTJ (Delhi) 771, where the expenses towards provision for pension fund were held to be allowable expenses and section 43B has no application, is applicable. The fact that the assessee has made a contribution/payment to the pension fund strengthens the </w:t>
                            </w:r>
                            <w:proofErr w:type="spellStart"/>
                            <w:r w:rsidRPr="00BE0D51">
                              <w:rPr>
                                <w:rFonts w:ascii="Garamond" w:hAnsi="Garamond"/>
                                <w:b/>
                                <w:i/>
                                <w:color w:val="000000" w:themeColor="text1"/>
                                <w:sz w:val="24"/>
                                <w:szCs w:val="24"/>
                              </w:rPr>
                              <w:t>assessee's</w:t>
                            </w:r>
                            <w:proofErr w:type="spellEnd"/>
                            <w:r w:rsidRPr="00BE0D51">
                              <w:rPr>
                                <w:rFonts w:ascii="Garamond" w:hAnsi="Garamond"/>
                                <w:b/>
                                <w:i/>
                                <w:color w:val="000000" w:themeColor="text1"/>
                                <w:sz w:val="24"/>
                                <w:szCs w:val="24"/>
                              </w:rPr>
                              <w:t xml:space="preserve"> case even more. As a result of the aforementioned orders, Ld. </w:t>
                            </w:r>
                            <w:proofErr w:type="gramStart"/>
                            <w:r w:rsidRPr="00BE0D51">
                              <w:rPr>
                                <w:rFonts w:ascii="Garamond" w:hAnsi="Garamond"/>
                                <w:b/>
                                <w:i/>
                                <w:color w:val="000000" w:themeColor="text1"/>
                                <w:sz w:val="24"/>
                                <w:szCs w:val="24"/>
                              </w:rPr>
                              <w:t>CIT(</w:t>
                            </w:r>
                            <w:proofErr w:type="gramEnd"/>
                            <w:r w:rsidRPr="00BE0D51">
                              <w:rPr>
                                <w:rFonts w:ascii="Garamond" w:hAnsi="Garamond"/>
                                <w:b/>
                                <w:i/>
                                <w:color w:val="000000" w:themeColor="text1"/>
                                <w:sz w:val="24"/>
                                <w:szCs w:val="24"/>
                              </w:rPr>
                              <w:t>A) determined that the addition to his score must be removed.</w:t>
                            </w:r>
                          </w:p>
                          <w:p w:rsidR="00B45818" w:rsidRPr="005B4910" w:rsidRDefault="00B45818" w:rsidP="00B4581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831DC" id="Rectangle 4" o:spid="_x0000_s1032" style="position:absolute;left:0;text-align:left;margin-left:-33.75pt;margin-top:26.85pt;width:507.75pt;height:14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" fillcolor="#fff9e7" stroked="f" strokeweight="1pt">
                <v:textbox>
                  <w:txbxContent>
                    <w:p w:rsidR="00B45818" w:rsidRDefault="00B45818" w:rsidP="00B45818">
                      <w:pPr>
                        <w:jc w:val="both"/>
                        <w:rPr>
                          <w:rFonts w:ascii="Garamond" w:hAnsi="Garamond"/>
                          <w:b/>
                          <w:i/>
                          <w:color w:val="000000" w:themeColor="text1"/>
                          <w:sz w:val="24"/>
                          <w:szCs w:val="24"/>
                        </w:rPr>
                      </w:pPr>
                      <w:r w:rsidRPr="005B4910">
                        <w:rPr>
                          <w:rFonts w:ascii="Garamond" w:hAnsi="Garamond"/>
                          <w:b/>
                          <w:i/>
                          <w:color w:val="000000" w:themeColor="text1"/>
                          <w:sz w:val="24"/>
                          <w:szCs w:val="24"/>
                        </w:rPr>
                        <w:t>Taxpert Professionals Insights:</w:t>
                      </w:r>
                    </w:p>
                    <w:p w:rsidR="00BE0D51" w:rsidRDefault="00BE0D51" w:rsidP="00B45818">
                      <w:pPr>
                        <w:jc w:val="both"/>
                        <w:rPr>
                          <w:rFonts w:ascii="Garamond" w:hAnsi="Garamond"/>
                          <w:b/>
                          <w:i/>
                          <w:color w:val="000000" w:themeColor="text1"/>
                          <w:sz w:val="24"/>
                          <w:szCs w:val="24"/>
                        </w:rPr>
                      </w:pPr>
                      <w:r w:rsidRPr="00BE0D51">
                        <w:rPr>
                          <w:rFonts w:ascii="Garamond" w:hAnsi="Garamond"/>
                          <w:b/>
                          <w:i/>
                          <w:color w:val="000000" w:themeColor="text1"/>
                          <w:sz w:val="24"/>
                          <w:szCs w:val="24"/>
                        </w:rPr>
                        <w:t>The issue was decided in of the assessee in the Assessment year 2009-10, where it was held that similar expenses were allowed in earlier assessments made under section 143(3) of the Act, and the decision of D</w:t>
                      </w:r>
                      <w:r>
                        <w:rPr>
                          <w:rFonts w:ascii="Garamond" w:hAnsi="Garamond"/>
                          <w:b/>
                          <w:i/>
                          <w:color w:val="000000" w:themeColor="text1"/>
                          <w:sz w:val="24"/>
                          <w:szCs w:val="24"/>
                        </w:rPr>
                        <w:t>elhi ITAT in the case of DCIT V.</w:t>
                      </w:r>
                      <w:r w:rsidRPr="00BE0D51">
                        <w:rPr>
                          <w:rFonts w:ascii="Garamond" w:hAnsi="Garamond"/>
                          <w:b/>
                          <w:i/>
                          <w:color w:val="000000" w:themeColor="text1"/>
                          <w:sz w:val="24"/>
                          <w:szCs w:val="24"/>
                        </w:rPr>
                        <w:t xml:space="preserve"> Ranbaxy Laboratories Ltd (2009) 124 TTJ (Delhi) 771, where the expenses towards provision for pension fund were held to be allowable expenses and section 43B has no application, is applicable. The fact that the assessee has made a contribution/payment to the pension fund strengthens the </w:t>
                      </w:r>
                      <w:proofErr w:type="spellStart"/>
                      <w:r w:rsidRPr="00BE0D51">
                        <w:rPr>
                          <w:rFonts w:ascii="Garamond" w:hAnsi="Garamond"/>
                          <w:b/>
                          <w:i/>
                          <w:color w:val="000000" w:themeColor="text1"/>
                          <w:sz w:val="24"/>
                          <w:szCs w:val="24"/>
                        </w:rPr>
                        <w:t>assessee's</w:t>
                      </w:r>
                      <w:proofErr w:type="spellEnd"/>
                      <w:r w:rsidRPr="00BE0D51">
                        <w:rPr>
                          <w:rFonts w:ascii="Garamond" w:hAnsi="Garamond"/>
                          <w:b/>
                          <w:i/>
                          <w:color w:val="000000" w:themeColor="text1"/>
                          <w:sz w:val="24"/>
                          <w:szCs w:val="24"/>
                        </w:rPr>
                        <w:t xml:space="preserve"> case even more. As a result of the aforementioned orders, Ld. </w:t>
                      </w:r>
                      <w:proofErr w:type="gramStart"/>
                      <w:r w:rsidRPr="00BE0D51">
                        <w:rPr>
                          <w:rFonts w:ascii="Garamond" w:hAnsi="Garamond"/>
                          <w:b/>
                          <w:i/>
                          <w:color w:val="000000" w:themeColor="text1"/>
                          <w:sz w:val="24"/>
                          <w:szCs w:val="24"/>
                        </w:rPr>
                        <w:t>CIT(</w:t>
                      </w:r>
                      <w:proofErr w:type="gramEnd"/>
                      <w:r w:rsidRPr="00BE0D51">
                        <w:rPr>
                          <w:rFonts w:ascii="Garamond" w:hAnsi="Garamond"/>
                          <w:b/>
                          <w:i/>
                          <w:color w:val="000000" w:themeColor="text1"/>
                          <w:sz w:val="24"/>
                          <w:szCs w:val="24"/>
                        </w:rPr>
                        <w:t>A) determined that the addition to his score must be removed.</w:t>
                      </w:r>
                    </w:p>
                    <w:p w:rsidR="00B45818" w:rsidRPr="005B4910" w:rsidRDefault="00B45818" w:rsidP="00B45818">
                      <w:pPr>
                        <w:jc w:val="both"/>
                      </w:pPr>
                    </w:p>
                  </w:txbxContent>
                </v:textbox>
              </v:rect>
            </w:pict>
          </mc:Fallback>
        </mc:AlternateContent>
      </w:r>
      <w:r w:rsidR="002B1233" w:rsidRPr="00B45818">
        <w:rPr>
          <w:rFonts w:ascii="Garamond" w:hAnsi="Garamond"/>
          <w:sz w:val="24"/>
          <w:szCs w:val="24"/>
        </w:rPr>
        <w:t>The Hon’ble ITAT dismissed the appeal of the Revenue</w:t>
      </w:r>
      <w:r w:rsidR="002B1233">
        <w:t>.</w:t>
      </w:r>
    </w:p>
    <w:p w:rsidR="009047B5" w:rsidRDefault="009047B5" w:rsidP="00567982">
      <w:pPr>
        <w:ind w:left="-450"/>
      </w:pPr>
    </w:p>
    <w:p w:rsidR="009047B5" w:rsidRDefault="009047B5" w:rsidP="00567982">
      <w:pPr>
        <w:ind w:left="-450"/>
      </w:pPr>
    </w:p>
    <w:p w:rsidR="009047B5" w:rsidRDefault="009047B5" w:rsidP="00567982">
      <w:pPr>
        <w:ind w:left="-450"/>
      </w:pPr>
    </w:p>
    <w:p w:rsidR="009047B5" w:rsidRDefault="009047B5" w:rsidP="00567982">
      <w:pPr>
        <w:ind w:left="-450"/>
      </w:pPr>
    </w:p>
    <w:p w:rsidR="009047B5" w:rsidRDefault="009047B5" w:rsidP="00567982">
      <w:pPr>
        <w:ind w:left="-450"/>
      </w:pPr>
    </w:p>
    <w:p w:rsidR="009047B5" w:rsidRDefault="009047B5" w:rsidP="00567982">
      <w:pPr>
        <w:ind w:left="-450"/>
      </w:pPr>
    </w:p>
    <w:p w:rsidR="009047B5" w:rsidRDefault="009047B5" w:rsidP="00567982">
      <w:pPr>
        <w:ind w:left="-450"/>
      </w:pPr>
    </w:p>
    <w:p w:rsidR="009047B5" w:rsidRDefault="009047B5" w:rsidP="00567982">
      <w:pPr>
        <w:ind w:left="-450"/>
      </w:pPr>
    </w:p>
    <w:p w:rsidR="009047B5" w:rsidRDefault="00ED26DA" w:rsidP="00ED26DA">
      <w:r w:rsidRPr="00FA4B69">
        <w:rPr>
          <w:rFonts w:ascii="Garamond" w:hAnsi="Garamond"/>
          <w:b/>
          <w:noProof/>
          <w:color w:val="ED7D31" w:themeColor="accent2"/>
          <w:sz w:val="24"/>
          <w:szCs w:val="24"/>
        </w:rPr>
        <w:lastRenderedPageBreak/>
        <mc:AlternateContent>
          <mc:Choice Requires="wps">
            <w:drawing>
              <wp:anchor distT="0" distB="0" distL="114300" distR="114300" simplePos="0" relativeHeight="251688960" behindDoc="0" locked="0" layoutInCell="1" allowOverlap="1" wp14:anchorId="304AC15D" wp14:editId="3EE8D458">
                <wp:simplePos x="0" y="0"/>
                <wp:positionH relativeFrom="column">
                  <wp:posOffset>-923925</wp:posOffset>
                </wp:positionH>
                <wp:positionV relativeFrom="paragraph">
                  <wp:posOffset>-161925</wp:posOffset>
                </wp:positionV>
                <wp:extent cx="7581900" cy="276225"/>
                <wp:effectExtent l="0" t="0" r="0" b="9525"/>
                <wp:wrapNone/>
                <wp:docPr id="12" name="Rectangle 12"/>
                <wp:cNvGraphicFramePr/>
                <a:graphic xmlns:a="http://schemas.openxmlformats.org/drawingml/2006/main">
                  <a:graphicData uri="http://schemas.microsoft.com/office/word/2010/wordprocessingShape">
                    <wps:wsp>
                      <wps:cNvSpPr/>
                      <wps:spPr>
                        <a:xfrm>
                          <a:off x="0" y="0"/>
                          <a:ext cx="7581900" cy="276225"/>
                        </a:xfrm>
                        <a:prstGeom prst="rect">
                          <a:avLst/>
                        </a:prstGeom>
                        <a:solidFill>
                          <a:sysClr val="window" lastClr="FFFFFF">
                            <a:lumMod val="85000"/>
                          </a:sysClr>
                        </a:solidFill>
                        <a:ln w="12700" cap="flat" cmpd="sng" algn="ctr">
                          <a:noFill/>
                          <a:prstDash val="solid"/>
                          <a:miter lim="800000"/>
                        </a:ln>
                        <a:effectLst/>
                      </wps:spPr>
                      <wps:txbx>
                        <w:txbxContent>
                          <w:p w:rsidR="00ED26DA" w:rsidRPr="00FA4B69" w:rsidRDefault="00ED26DA" w:rsidP="00ED26DA">
                            <w:pPr>
                              <w:rPr>
                                <w:color w:val="000000" w:themeColor="text1"/>
                              </w:rPr>
                            </w:pPr>
                            <w:r w:rsidRPr="00FA4B69">
                              <w:rPr>
                                <w:rFonts w:ascii="Garamond" w:hAnsi="Garamond"/>
                                <w:b/>
                                <w:color w:val="000000" w:themeColor="text1"/>
                                <w:sz w:val="24"/>
                                <w:szCs w:val="24"/>
                              </w:rPr>
                              <w:t>RECENT JUDICIAL PRONOUNCEMENT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4AC15D" id="Rectangle 12" o:spid="_x0000_s1033" style="position:absolute;margin-left:-72.75pt;margin-top:-12.75pt;width:597pt;height:21.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" fillcolor="#d9d9d9" stroked="f" strokeweight="1pt">
                <v:textbox>
                  <w:txbxContent>
                    <w:p w:rsidR="00ED26DA" w:rsidRPr="00FA4B69" w:rsidRDefault="00ED26DA" w:rsidP="00ED26DA">
                      <w:pPr>
                        <w:rPr>
                          <w:color w:val="000000" w:themeColor="text1"/>
                        </w:rPr>
                      </w:pPr>
                      <w:r w:rsidRPr="00FA4B69">
                        <w:rPr>
                          <w:rFonts w:ascii="Garamond" w:hAnsi="Garamond"/>
                          <w:b/>
                          <w:color w:val="000000" w:themeColor="text1"/>
                          <w:sz w:val="24"/>
                          <w:szCs w:val="24"/>
                        </w:rPr>
                        <w:t>RECENT JUDICIAL PRONOUNCEMENT</w:t>
                      </w:r>
                    </w:p>
                  </w:txbxContent>
                </v:textbox>
              </v:rect>
            </w:pict>
          </mc:Fallback>
        </mc:AlternateContent>
      </w:r>
    </w:p>
    <w:p w:rsidR="00ED26DA" w:rsidRPr="00ED26DA" w:rsidRDefault="00ED26DA" w:rsidP="00ED26DA">
      <w:pPr>
        <w:ind w:left="-450"/>
        <w:jc w:val="both"/>
        <w:rPr>
          <w:rFonts w:ascii="Garamond" w:hAnsi="Garamond"/>
          <w:b/>
          <w:bCs/>
          <w:color w:val="C45911" w:themeColor="accent2" w:themeShade="BF"/>
          <w:sz w:val="24"/>
          <w:szCs w:val="24"/>
        </w:rPr>
      </w:pPr>
      <w:r w:rsidRPr="00ED26DA">
        <w:rPr>
          <w:rFonts w:ascii="Garamond" w:hAnsi="Garamond"/>
          <w:b/>
          <w:bCs/>
          <w:color w:val="C45911" w:themeColor="accent2" w:themeShade="BF"/>
          <w:sz w:val="24"/>
          <w:szCs w:val="24"/>
        </w:rPr>
        <w:t xml:space="preserve">The list of comparable companies chosen to determine the </w:t>
      </w:r>
      <w:r>
        <w:rPr>
          <w:rFonts w:ascii="Garamond" w:hAnsi="Garamond"/>
          <w:b/>
          <w:bCs/>
          <w:color w:val="C45911" w:themeColor="accent2" w:themeShade="BF"/>
          <w:sz w:val="24"/>
          <w:szCs w:val="24"/>
        </w:rPr>
        <w:t>a</w:t>
      </w:r>
      <w:r w:rsidRPr="00ED26DA">
        <w:rPr>
          <w:rFonts w:ascii="Garamond" w:hAnsi="Garamond"/>
          <w:b/>
          <w:bCs/>
          <w:color w:val="C45911" w:themeColor="accent2" w:themeShade="BF"/>
          <w:sz w:val="24"/>
          <w:szCs w:val="24"/>
        </w:rPr>
        <w:t>rm’s length price must include both high margin companies as well as low margin companies which satisfy the chosen filter criteria. [ITAT Bangalore] [11/01/2022]</w:t>
      </w:r>
    </w:p>
    <w:p w:rsidR="00ED26DA" w:rsidRPr="00B45818" w:rsidRDefault="00ED26DA" w:rsidP="00ED26DA">
      <w:pPr>
        <w:ind w:left="-810" w:firstLine="36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FACTS OF THE CASE:</w:t>
      </w:r>
    </w:p>
    <w:p w:rsidR="00ED26DA" w:rsidRPr="00ED26DA" w:rsidRDefault="00ED26DA" w:rsidP="00ED26DA">
      <w:pPr>
        <w:pStyle w:val="ListParagraph"/>
        <w:numPr>
          <w:ilvl w:val="0"/>
          <w:numId w:val="12"/>
        </w:numPr>
        <w:ind w:left="90"/>
        <w:jc w:val="both"/>
        <w:rPr>
          <w:rFonts w:ascii="Garamond" w:hAnsi="Garamond"/>
          <w:sz w:val="24"/>
          <w:szCs w:val="24"/>
        </w:rPr>
      </w:pPr>
      <w:r w:rsidRPr="00ED26DA">
        <w:rPr>
          <w:rFonts w:ascii="Garamond" w:hAnsi="Garamond"/>
          <w:sz w:val="24"/>
          <w:szCs w:val="24"/>
        </w:rPr>
        <w:t>Deputy Commissioner of Income Tax (</w:t>
      </w:r>
      <w:r w:rsidRPr="00ED26DA">
        <w:rPr>
          <w:rFonts w:ascii="Garamond" w:hAnsi="Garamond"/>
          <w:i/>
          <w:iCs/>
          <w:sz w:val="24"/>
          <w:szCs w:val="24"/>
        </w:rPr>
        <w:t>herein referred to as respondent)</w:t>
      </w:r>
      <w:r w:rsidRPr="00ED26DA">
        <w:rPr>
          <w:rFonts w:ascii="Garamond" w:hAnsi="Garamond"/>
          <w:sz w:val="24"/>
          <w:szCs w:val="24"/>
        </w:rPr>
        <w:t xml:space="preserve"> </w:t>
      </w:r>
      <w:proofErr w:type="gramStart"/>
      <w:r w:rsidRPr="00ED26DA">
        <w:rPr>
          <w:rFonts w:ascii="Garamond" w:hAnsi="Garamond"/>
          <w:sz w:val="24"/>
          <w:szCs w:val="24"/>
        </w:rPr>
        <w:t>and  M</w:t>
      </w:r>
      <w:proofErr w:type="gramEnd"/>
      <w:r w:rsidRPr="00ED26DA">
        <w:rPr>
          <w:rFonts w:ascii="Garamond" w:hAnsi="Garamond"/>
          <w:sz w:val="24"/>
          <w:szCs w:val="24"/>
        </w:rPr>
        <w:t xml:space="preserve">/s </w:t>
      </w:r>
      <w:proofErr w:type="spellStart"/>
      <w:r w:rsidRPr="00ED26DA">
        <w:rPr>
          <w:rFonts w:ascii="Garamond" w:hAnsi="Garamond"/>
          <w:sz w:val="24"/>
          <w:szCs w:val="24"/>
        </w:rPr>
        <w:t>Infor</w:t>
      </w:r>
      <w:proofErr w:type="spellEnd"/>
      <w:r w:rsidRPr="00ED26DA">
        <w:rPr>
          <w:rFonts w:ascii="Garamond" w:hAnsi="Garamond"/>
          <w:sz w:val="24"/>
          <w:szCs w:val="24"/>
        </w:rPr>
        <w:t xml:space="preserve"> (Bangalore) Private Limited. (</w:t>
      </w:r>
      <w:proofErr w:type="gramStart"/>
      <w:r w:rsidRPr="00ED26DA">
        <w:rPr>
          <w:rFonts w:ascii="Garamond" w:hAnsi="Garamond"/>
          <w:i/>
          <w:iCs/>
          <w:sz w:val="24"/>
          <w:szCs w:val="24"/>
        </w:rPr>
        <w:t>herein</w:t>
      </w:r>
      <w:proofErr w:type="gramEnd"/>
      <w:r w:rsidRPr="00ED26DA">
        <w:rPr>
          <w:rFonts w:ascii="Garamond" w:hAnsi="Garamond"/>
          <w:i/>
          <w:iCs/>
          <w:sz w:val="24"/>
          <w:szCs w:val="24"/>
        </w:rPr>
        <w:t xml:space="preserve"> referred to as the Assessee)</w:t>
      </w:r>
      <w:r w:rsidRPr="00ED26DA">
        <w:rPr>
          <w:rFonts w:ascii="Garamond" w:hAnsi="Garamond"/>
          <w:sz w:val="24"/>
          <w:szCs w:val="24"/>
        </w:rPr>
        <w:t>, is a company which provides provision of Software Development Services (SDS) to its Associated Enterprises.</w:t>
      </w:r>
    </w:p>
    <w:p w:rsidR="00ED26DA" w:rsidRPr="00ED26DA" w:rsidRDefault="00ED26DA" w:rsidP="00ED26DA">
      <w:pPr>
        <w:pStyle w:val="ListParagraph"/>
        <w:numPr>
          <w:ilvl w:val="0"/>
          <w:numId w:val="12"/>
        </w:numPr>
        <w:ind w:left="90"/>
        <w:jc w:val="both"/>
        <w:rPr>
          <w:rFonts w:ascii="Garamond" w:hAnsi="Garamond"/>
          <w:sz w:val="24"/>
          <w:szCs w:val="24"/>
        </w:rPr>
      </w:pPr>
      <w:r w:rsidRPr="00ED26DA">
        <w:rPr>
          <w:rFonts w:ascii="Garamond" w:hAnsi="Garamond"/>
          <w:sz w:val="24"/>
          <w:szCs w:val="24"/>
        </w:rPr>
        <w:t xml:space="preserve">The Assessee filed a Transfer Pricing Study (TP Study) to justify the price paid in the international Transaction is at </w:t>
      </w:r>
      <w:proofErr w:type="spellStart"/>
      <w:r w:rsidRPr="00ED26DA">
        <w:rPr>
          <w:rFonts w:ascii="Garamond" w:hAnsi="Garamond"/>
          <w:sz w:val="24"/>
          <w:szCs w:val="24"/>
        </w:rPr>
        <w:t>Arms Length</w:t>
      </w:r>
      <w:proofErr w:type="spellEnd"/>
      <w:r w:rsidRPr="00ED26DA">
        <w:rPr>
          <w:rFonts w:ascii="Garamond" w:hAnsi="Garamond"/>
          <w:sz w:val="24"/>
          <w:szCs w:val="24"/>
        </w:rPr>
        <w:t xml:space="preserve"> Price (ALP) by adopting the Transaction Net Margin Method (TNMM) as the Most Appropriate Method of determining ALP.</w:t>
      </w:r>
    </w:p>
    <w:p w:rsidR="00ED26DA" w:rsidRPr="00ED26DA" w:rsidRDefault="00ED26DA" w:rsidP="00ED26DA">
      <w:pPr>
        <w:pStyle w:val="ListParagraph"/>
        <w:numPr>
          <w:ilvl w:val="0"/>
          <w:numId w:val="12"/>
        </w:numPr>
        <w:ind w:left="90"/>
        <w:jc w:val="both"/>
        <w:rPr>
          <w:rFonts w:ascii="Garamond" w:hAnsi="Garamond"/>
          <w:sz w:val="24"/>
          <w:szCs w:val="24"/>
        </w:rPr>
      </w:pPr>
      <w:r w:rsidRPr="00ED26DA">
        <w:rPr>
          <w:rFonts w:ascii="Garamond" w:hAnsi="Garamond"/>
          <w:sz w:val="24"/>
          <w:szCs w:val="24"/>
        </w:rPr>
        <w:t>The Assessee selected Operating Profit/Operating Cost (OP/OC) as the Profit Level Indicator for the purpose of comparison. The Assessee identified companies whose average arithmetic mean of profit margin was comparable with the Operating margin of the Assessee and therefore claimed that the price it charged in the international transaction should be considered as at Arm’s Length.</w:t>
      </w:r>
    </w:p>
    <w:p w:rsidR="00ED26DA" w:rsidRPr="00ED26DA" w:rsidRDefault="00ED26DA" w:rsidP="00ED26DA">
      <w:pPr>
        <w:pStyle w:val="ListParagraph"/>
        <w:numPr>
          <w:ilvl w:val="0"/>
          <w:numId w:val="12"/>
        </w:numPr>
        <w:ind w:left="90"/>
        <w:jc w:val="both"/>
        <w:rPr>
          <w:rFonts w:ascii="Garamond" w:hAnsi="Garamond"/>
          <w:sz w:val="24"/>
          <w:szCs w:val="24"/>
        </w:rPr>
      </w:pPr>
      <w:r w:rsidRPr="00ED26DA">
        <w:rPr>
          <w:rFonts w:ascii="Garamond" w:hAnsi="Garamond"/>
          <w:sz w:val="24"/>
          <w:szCs w:val="24"/>
        </w:rPr>
        <w:t xml:space="preserve">The Transfer Pricing Officer (TPO) accepted TNMM as the most appropriate method and also used the same profit level indicator for comparison i.e., OP/TC. He also selected comparable companies from database and identified 17 companies as comparable with the Assessee </w:t>
      </w:r>
      <w:proofErr w:type="gramStart"/>
      <w:r w:rsidRPr="00ED26DA">
        <w:rPr>
          <w:rFonts w:ascii="Garamond" w:hAnsi="Garamond"/>
          <w:sz w:val="24"/>
          <w:szCs w:val="24"/>
        </w:rPr>
        <w:t>company</w:t>
      </w:r>
      <w:proofErr w:type="gramEnd"/>
      <w:r w:rsidRPr="00ED26DA">
        <w:rPr>
          <w:rFonts w:ascii="Garamond" w:hAnsi="Garamond"/>
          <w:sz w:val="24"/>
          <w:szCs w:val="24"/>
        </w:rPr>
        <w:t>.</w:t>
      </w:r>
    </w:p>
    <w:p w:rsidR="00ED26DA" w:rsidRPr="00ED26DA" w:rsidRDefault="00ED26DA" w:rsidP="00ED26DA">
      <w:pPr>
        <w:pStyle w:val="ListParagraph"/>
        <w:numPr>
          <w:ilvl w:val="0"/>
          <w:numId w:val="12"/>
        </w:numPr>
        <w:ind w:left="90"/>
        <w:jc w:val="both"/>
        <w:rPr>
          <w:rFonts w:ascii="Garamond" w:hAnsi="Garamond"/>
          <w:sz w:val="24"/>
          <w:szCs w:val="24"/>
        </w:rPr>
      </w:pPr>
      <w:r w:rsidRPr="00ED26DA">
        <w:rPr>
          <w:rFonts w:ascii="Garamond" w:hAnsi="Garamond"/>
          <w:sz w:val="24"/>
          <w:szCs w:val="24"/>
        </w:rPr>
        <w:t>The Transfer Pricing officer computed a sum of Rs.73</w:t>
      </w:r>
      <w:proofErr w:type="gramStart"/>
      <w:r w:rsidRPr="00ED26DA">
        <w:rPr>
          <w:rFonts w:ascii="Garamond" w:hAnsi="Garamond"/>
          <w:sz w:val="24"/>
          <w:szCs w:val="24"/>
        </w:rPr>
        <w:t>,53,501</w:t>
      </w:r>
      <w:proofErr w:type="gramEnd"/>
      <w:r w:rsidRPr="00ED26DA">
        <w:rPr>
          <w:rFonts w:ascii="Garamond" w:hAnsi="Garamond"/>
          <w:sz w:val="24"/>
          <w:szCs w:val="24"/>
        </w:rPr>
        <w:t>/- and was added to the total income of the Assessee on account of determination of ALP for provision of Software development services by the Assessee to its Associated Enterprises.</w:t>
      </w:r>
    </w:p>
    <w:p w:rsidR="00ED26DA" w:rsidRPr="00ED26DA" w:rsidRDefault="00ED26DA" w:rsidP="00ED26DA">
      <w:pPr>
        <w:pStyle w:val="ListParagraph"/>
        <w:numPr>
          <w:ilvl w:val="0"/>
          <w:numId w:val="12"/>
        </w:numPr>
        <w:ind w:left="90"/>
        <w:jc w:val="both"/>
        <w:rPr>
          <w:rFonts w:ascii="Garamond" w:hAnsi="Garamond"/>
          <w:sz w:val="24"/>
          <w:szCs w:val="24"/>
        </w:rPr>
      </w:pPr>
      <w:r w:rsidRPr="00ED26DA">
        <w:rPr>
          <w:rFonts w:ascii="Garamond" w:hAnsi="Garamond"/>
          <w:sz w:val="24"/>
          <w:szCs w:val="24"/>
        </w:rPr>
        <w:t xml:space="preserve">The Assessee did not file objections before the Disputes Resolution Panel against the draft assessment order passed by the Assessing Officer wherein the addition suggested by the Transfer Pricing Officer as adjustment to ALP was added to the total income of the Assessee by the Assessing Officer. </w:t>
      </w:r>
    </w:p>
    <w:p w:rsidR="00ED26DA" w:rsidRPr="00ED26DA" w:rsidRDefault="00ED26DA" w:rsidP="00ED26DA">
      <w:pPr>
        <w:pStyle w:val="ListParagraph"/>
        <w:numPr>
          <w:ilvl w:val="0"/>
          <w:numId w:val="12"/>
        </w:numPr>
        <w:ind w:left="90"/>
        <w:jc w:val="both"/>
        <w:rPr>
          <w:rFonts w:ascii="Garamond" w:hAnsi="Garamond"/>
          <w:sz w:val="24"/>
          <w:szCs w:val="24"/>
        </w:rPr>
      </w:pPr>
      <w:r w:rsidRPr="00ED26DA">
        <w:rPr>
          <w:rFonts w:ascii="Garamond" w:hAnsi="Garamond"/>
          <w:sz w:val="24"/>
          <w:szCs w:val="24"/>
        </w:rPr>
        <w:t xml:space="preserve">The Assessee preferred appeal against the final order of assessment of the Assessing Officer before </w:t>
      </w:r>
      <w:proofErr w:type="gramStart"/>
      <w:r w:rsidRPr="00ED26DA">
        <w:rPr>
          <w:rFonts w:ascii="Garamond" w:hAnsi="Garamond"/>
          <w:sz w:val="24"/>
          <w:szCs w:val="24"/>
        </w:rPr>
        <w:t>CIT(</w:t>
      </w:r>
      <w:proofErr w:type="gramEnd"/>
      <w:r w:rsidRPr="00ED26DA">
        <w:rPr>
          <w:rFonts w:ascii="Garamond" w:hAnsi="Garamond"/>
          <w:sz w:val="24"/>
          <w:szCs w:val="24"/>
        </w:rPr>
        <w:t xml:space="preserve">A). The </w:t>
      </w:r>
      <w:proofErr w:type="gramStart"/>
      <w:r w:rsidRPr="00ED26DA">
        <w:rPr>
          <w:rFonts w:ascii="Garamond" w:hAnsi="Garamond"/>
          <w:sz w:val="24"/>
          <w:szCs w:val="24"/>
        </w:rPr>
        <w:t>CIT(</w:t>
      </w:r>
      <w:proofErr w:type="gramEnd"/>
      <w:r w:rsidRPr="00ED26DA">
        <w:rPr>
          <w:rFonts w:ascii="Garamond" w:hAnsi="Garamond"/>
          <w:sz w:val="24"/>
          <w:szCs w:val="24"/>
        </w:rPr>
        <w:t>A) excluded one out of the 17 comparable companies selected by the Transfer Pricing Officer.</w:t>
      </w:r>
    </w:p>
    <w:p w:rsidR="00ED26DA" w:rsidRPr="00ED26DA" w:rsidRDefault="00ED26DA" w:rsidP="00ED26DA">
      <w:pPr>
        <w:pStyle w:val="ListParagraph"/>
        <w:numPr>
          <w:ilvl w:val="0"/>
          <w:numId w:val="12"/>
        </w:numPr>
        <w:ind w:left="90"/>
        <w:jc w:val="both"/>
        <w:rPr>
          <w:rFonts w:ascii="Garamond" w:hAnsi="Garamond"/>
          <w:sz w:val="24"/>
          <w:szCs w:val="24"/>
        </w:rPr>
      </w:pPr>
      <w:r w:rsidRPr="00ED26DA">
        <w:rPr>
          <w:rFonts w:ascii="Garamond" w:hAnsi="Garamond"/>
          <w:sz w:val="24"/>
          <w:szCs w:val="24"/>
        </w:rPr>
        <w:t xml:space="preserve">The Assessee wanted to remove 7 companies from the names of 17 companies added by the transfer pricing officer and include the company that was excluded by the </w:t>
      </w:r>
      <w:proofErr w:type="gramStart"/>
      <w:r w:rsidRPr="00ED26DA">
        <w:rPr>
          <w:rFonts w:ascii="Garamond" w:hAnsi="Garamond"/>
          <w:sz w:val="24"/>
          <w:szCs w:val="24"/>
        </w:rPr>
        <w:t>CIT(</w:t>
      </w:r>
      <w:proofErr w:type="gramEnd"/>
      <w:r w:rsidRPr="00ED26DA">
        <w:rPr>
          <w:rFonts w:ascii="Garamond" w:hAnsi="Garamond"/>
          <w:sz w:val="24"/>
          <w:szCs w:val="24"/>
        </w:rPr>
        <w:t>A) into his list of comparable companies.</w:t>
      </w:r>
    </w:p>
    <w:p w:rsidR="00ED26DA" w:rsidRPr="00ED26DA" w:rsidRDefault="00ED26DA" w:rsidP="00ED26DA">
      <w:pPr>
        <w:pStyle w:val="ListParagraph"/>
        <w:numPr>
          <w:ilvl w:val="0"/>
          <w:numId w:val="12"/>
        </w:numPr>
        <w:ind w:left="90"/>
        <w:jc w:val="both"/>
        <w:rPr>
          <w:rFonts w:ascii="Garamond" w:hAnsi="Garamond"/>
          <w:sz w:val="24"/>
          <w:szCs w:val="24"/>
        </w:rPr>
      </w:pPr>
      <w:r w:rsidRPr="00ED26DA">
        <w:rPr>
          <w:rFonts w:ascii="Garamond" w:hAnsi="Garamond"/>
          <w:sz w:val="24"/>
          <w:szCs w:val="24"/>
        </w:rPr>
        <w:t>Thus, the assessee filed the current appeal with the Tribunal.</w:t>
      </w:r>
    </w:p>
    <w:p w:rsidR="00ED26DA" w:rsidRDefault="00ED26DA" w:rsidP="00ED26DA">
      <w:pPr>
        <w:jc w:val="both"/>
        <w:rPr>
          <w:sz w:val="24"/>
          <w:szCs w:val="24"/>
        </w:rPr>
      </w:pPr>
    </w:p>
    <w:p w:rsidR="00ED26DA" w:rsidRPr="00B45818" w:rsidRDefault="00ED26DA" w:rsidP="00ED26DA">
      <w:pPr>
        <w:ind w:left="-810" w:firstLine="36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ISSUE:</w:t>
      </w:r>
    </w:p>
    <w:p w:rsidR="00ED26DA" w:rsidRPr="00ED26DA" w:rsidRDefault="00ED26DA" w:rsidP="00ED26DA">
      <w:pPr>
        <w:pStyle w:val="ListParagraph"/>
        <w:numPr>
          <w:ilvl w:val="1"/>
          <w:numId w:val="14"/>
        </w:numPr>
        <w:ind w:left="360"/>
        <w:jc w:val="both"/>
        <w:rPr>
          <w:rFonts w:ascii="Garamond" w:hAnsi="Garamond"/>
          <w:sz w:val="24"/>
          <w:szCs w:val="24"/>
        </w:rPr>
      </w:pPr>
      <w:r w:rsidRPr="00ED26DA">
        <w:rPr>
          <w:rFonts w:ascii="Garamond" w:hAnsi="Garamond"/>
          <w:sz w:val="24"/>
          <w:szCs w:val="24"/>
        </w:rPr>
        <w:t>Whether 7 companies out of the 17 added by the Transfer pricing officer can be added, when the same 7 companies were excluded by the ITAT in a similar case earlier?</w:t>
      </w:r>
    </w:p>
    <w:p w:rsidR="00ED26DA" w:rsidRPr="00ED26DA" w:rsidRDefault="00ED26DA" w:rsidP="00ED26DA">
      <w:pPr>
        <w:pStyle w:val="ListParagraph"/>
        <w:numPr>
          <w:ilvl w:val="1"/>
          <w:numId w:val="14"/>
        </w:numPr>
        <w:ind w:left="360"/>
        <w:jc w:val="both"/>
        <w:rPr>
          <w:rFonts w:ascii="Garamond" w:hAnsi="Garamond"/>
          <w:sz w:val="24"/>
          <w:szCs w:val="24"/>
        </w:rPr>
      </w:pPr>
      <w:r w:rsidRPr="00ED26DA">
        <w:rPr>
          <w:rFonts w:ascii="Garamond" w:hAnsi="Garamond"/>
          <w:sz w:val="24"/>
          <w:szCs w:val="24"/>
        </w:rPr>
        <w:t>Whether both high margin companies as well as low margin companies can be added to the list of comparable companies?</w:t>
      </w:r>
    </w:p>
    <w:p w:rsidR="00ED26DA" w:rsidRDefault="00ED26DA" w:rsidP="00ED26DA">
      <w:pPr>
        <w:jc w:val="both"/>
        <w:rPr>
          <w:sz w:val="24"/>
          <w:szCs w:val="24"/>
        </w:rPr>
      </w:pPr>
    </w:p>
    <w:p w:rsidR="00ED26DA" w:rsidRDefault="00ED26DA" w:rsidP="00ED26DA">
      <w:pPr>
        <w:jc w:val="both"/>
        <w:rPr>
          <w:sz w:val="24"/>
          <w:szCs w:val="24"/>
        </w:rPr>
      </w:pPr>
    </w:p>
    <w:p w:rsidR="00ED26DA" w:rsidRDefault="00ED26DA" w:rsidP="00ED26DA">
      <w:pPr>
        <w:jc w:val="both"/>
        <w:rPr>
          <w:sz w:val="24"/>
          <w:szCs w:val="24"/>
        </w:rPr>
      </w:pPr>
    </w:p>
    <w:p w:rsidR="00ED26DA" w:rsidRDefault="00F5039F" w:rsidP="00ED26DA">
      <w:pPr>
        <w:jc w:val="both"/>
        <w:rPr>
          <w:sz w:val="24"/>
          <w:szCs w:val="24"/>
        </w:rPr>
      </w:pPr>
      <w:r w:rsidRPr="00FA4B69">
        <w:rPr>
          <w:rFonts w:ascii="Garamond" w:hAnsi="Garamond"/>
          <w:b/>
          <w:noProof/>
          <w:color w:val="ED7D31" w:themeColor="accent2"/>
          <w:sz w:val="24"/>
          <w:szCs w:val="24"/>
        </w:rPr>
        <w:lastRenderedPageBreak/>
        <mc:AlternateContent>
          <mc:Choice Requires="wps">
            <w:drawing>
              <wp:anchor distT="0" distB="0" distL="114300" distR="114300" simplePos="0" relativeHeight="251691008" behindDoc="0" locked="0" layoutInCell="1" allowOverlap="1" wp14:anchorId="677FD845" wp14:editId="2E98CF92">
                <wp:simplePos x="0" y="0"/>
                <wp:positionH relativeFrom="column">
                  <wp:posOffset>-914400</wp:posOffset>
                </wp:positionH>
                <wp:positionV relativeFrom="paragraph">
                  <wp:posOffset>-171450</wp:posOffset>
                </wp:positionV>
                <wp:extent cx="7581900" cy="276225"/>
                <wp:effectExtent l="0" t="0" r="0" b="9525"/>
                <wp:wrapNone/>
                <wp:docPr id="13" name="Rectangle 13"/>
                <wp:cNvGraphicFramePr/>
                <a:graphic xmlns:a="http://schemas.openxmlformats.org/drawingml/2006/main">
                  <a:graphicData uri="http://schemas.microsoft.com/office/word/2010/wordprocessingShape">
                    <wps:wsp>
                      <wps:cNvSpPr/>
                      <wps:spPr>
                        <a:xfrm>
                          <a:off x="0" y="0"/>
                          <a:ext cx="7581900" cy="276225"/>
                        </a:xfrm>
                        <a:prstGeom prst="rect">
                          <a:avLst/>
                        </a:prstGeom>
                        <a:solidFill>
                          <a:sysClr val="window" lastClr="FFFFFF">
                            <a:lumMod val="85000"/>
                          </a:sysClr>
                        </a:solidFill>
                        <a:ln w="12700" cap="flat" cmpd="sng" algn="ctr">
                          <a:noFill/>
                          <a:prstDash val="solid"/>
                          <a:miter lim="800000"/>
                        </a:ln>
                        <a:effectLst/>
                      </wps:spPr>
                      <wps:txbx>
                        <w:txbxContent>
                          <w:p w:rsidR="00F5039F" w:rsidRPr="00FA4B69" w:rsidRDefault="00F5039F" w:rsidP="00F5039F">
                            <w:pPr>
                              <w:rPr>
                                <w:color w:val="000000" w:themeColor="text1"/>
                              </w:rPr>
                            </w:pPr>
                            <w:r w:rsidRPr="00FA4B69">
                              <w:rPr>
                                <w:rFonts w:ascii="Garamond" w:hAnsi="Garamond"/>
                                <w:b/>
                                <w:color w:val="000000" w:themeColor="text1"/>
                                <w:sz w:val="24"/>
                                <w:szCs w:val="24"/>
                              </w:rPr>
                              <w:t>RECENT JUDICIAL PRONOUNCEMENT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7FD845" id="Rectangle 13" o:spid="_x0000_s1034" style="position:absolute;left:0;text-align:left;margin-left:-1in;margin-top:-13.5pt;width:597pt;height:21.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" fillcolor="#d9d9d9" stroked="f" strokeweight="1pt">
                <v:textbox>
                  <w:txbxContent>
                    <w:p w:rsidR="00F5039F" w:rsidRPr="00FA4B69" w:rsidRDefault="00F5039F" w:rsidP="00F5039F">
                      <w:pPr>
                        <w:rPr>
                          <w:color w:val="000000" w:themeColor="text1"/>
                        </w:rPr>
                      </w:pPr>
                      <w:r w:rsidRPr="00FA4B69">
                        <w:rPr>
                          <w:rFonts w:ascii="Garamond" w:hAnsi="Garamond"/>
                          <w:b/>
                          <w:color w:val="000000" w:themeColor="text1"/>
                          <w:sz w:val="24"/>
                          <w:szCs w:val="24"/>
                        </w:rPr>
                        <w:t>RECENT JUDICIAL PRONOUNCEMENT</w:t>
                      </w:r>
                    </w:p>
                  </w:txbxContent>
                </v:textbox>
              </v:rect>
            </w:pict>
          </mc:Fallback>
        </mc:AlternateContent>
      </w:r>
    </w:p>
    <w:p w:rsidR="00ED26DA" w:rsidRPr="00B45818" w:rsidRDefault="00ED26DA" w:rsidP="00ED26DA">
      <w:pPr>
        <w:ind w:left="-540" w:firstLine="9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OBSERVED:</w:t>
      </w:r>
    </w:p>
    <w:p w:rsidR="00ED26DA" w:rsidRPr="00ED26DA" w:rsidRDefault="00ED26DA" w:rsidP="00ED26DA">
      <w:pPr>
        <w:jc w:val="both"/>
        <w:rPr>
          <w:rFonts w:ascii="Garamond" w:hAnsi="Garamond"/>
          <w:sz w:val="24"/>
          <w:szCs w:val="24"/>
        </w:rPr>
      </w:pPr>
      <w:r w:rsidRPr="00ED26DA">
        <w:rPr>
          <w:rFonts w:ascii="Garamond" w:hAnsi="Garamond"/>
          <w:sz w:val="24"/>
          <w:szCs w:val="24"/>
        </w:rPr>
        <w:t xml:space="preserve">The Hon’ble Tribunal relied on the </w:t>
      </w:r>
      <w:proofErr w:type="spellStart"/>
      <w:r w:rsidRPr="00ED26DA">
        <w:rPr>
          <w:rFonts w:ascii="Garamond" w:hAnsi="Garamond"/>
          <w:sz w:val="24"/>
          <w:szCs w:val="24"/>
        </w:rPr>
        <w:t>judgement</w:t>
      </w:r>
      <w:proofErr w:type="spellEnd"/>
      <w:r w:rsidRPr="00ED26DA">
        <w:rPr>
          <w:rFonts w:ascii="Garamond" w:hAnsi="Garamond"/>
          <w:sz w:val="24"/>
          <w:szCs w:val="24"/>
        </w:rPr>
        <w:t xml:space="preserve"> of the ITAT Bangalore Bench in the case of ACIT v. McAfee Software India </w:t>
      </w:r>
      <w:proofErr w:type="spellStart"/>
      <w:r w:rsidRPr="00ED26DA">
        <w:rPr>
          <w:rFonts w:ascii="Garamond" w:hAnsi="Garamond"/>
          <w:sz w:val="24"/>
          <w:szCs w:val="24"/>
        </w:rPr>
        <w:t>Pvt.Ltd</w:t>
      </w:r>
      <w:proofErr w:type="spellEnd"/>
      <w:r w:rsidRPr="00ED26DA">
        <w:rPr>
          <w:rFonts w:ascii="Garamond" w:hAnsi="Garamond"/>
          <w:sz w:val="24"/>
          <w:szCs w:val="24"/>
        </w:rPr>
        <w:t xml:space="preserve">. (2016), where the assessee was a similar Software Development Services company, wherein the Transfer pricing officer had added the same 17 companies, for the same A.Y.  </w:t>
      </w:r>
      <w:proofErr w:type="gramStart"/>
      <w:r w:rsidRPr="00ED26DA">
        <w:rPr>
          <w:rFonts w:ascii="Garamond" w:hAnsi="Garamond"/>
          <w:sz w:val="24"/>
          <w:szCs w:val="24"/>
        </w:rPr>
        <w:t>and</w:t>
      </w:r>
      <w:proofErr w:type="gramEnd"/>
      <w:r w:rsidRPr="00ED26DA">
        <w:rPr>
          <w:rFonts w:ascii="Garamond" w:hAnsi="Garamond"/>
          <w:sz w:val="24"/>
          <w:szCs w:val="24"/>
        </w:rPr>
        <w:t xml:space="preserve"> the bench had dismissed 8 of those companies as they were not comparable companies.</w:t>
      </w:r>
    </w:p>
    <w:p w:rsidR="00ED26DA" w:rsidRPr="00ED26DA" w:rsidRDefault="00ED26DA" w:rsidP="00ED26DA">
      <w:pPr>
        <w:jc w:val="both"/>
        <w:rPr>
          <w:rFonts w:ascii="Garamond" w:hAnsi="Garamond"/>
          <w:sz w:val="24"/>
          <w:szCs w:val="24"/>
        </w:rPr>
      </w:pPr>
      <w:r w:rsidRPr="00ED26DA">
        <w:rPr>
          <w:rFonts w:ascii="Garamond" w:hAnsi="Garamond"/>
          <w:sz w:val="24"/>
          <w:szCs w:val="24"/>
        </w:rPr>
        <w:t xml:space="preserve">It was very clear that the primary business segment of the Company, that the assessee wanted to include into the list of comparable companies, is Software development services which constitutes 94.09% of the total revenue from operations. Hence, this company was rightly selected as a comparable by the TPO and wrongly rejected by the </w:t>
      </w:r>
      <w:proofErr w:type="gramStart"/>
      <w:r w:rsidRPr="00ED26DA">
        <w:rPr>
          <w:rFonts w:ascii="Garamond" w:hAnsi="Garamond"/>
          <w:sz w:val="24"/>
          <w:szCs w:val="24"/>
        </w:rPr>
        <w:t>CIT(</w:t>
      </w:r>
      <w:proofErr w:type="gramEnd"/>
      <w:r w:rsidRPr="00ED26DA">
        <w:rPr>
          <w:rFonts w:ascii="Garamond" w:hAnsi="Garamond"/>
          <w:sz w:val="24"/>
          <w:szCs w:val="24"/>
        </w:rPr>
        <w:t xml:space="preserve">A) on wrong understanding of the facts about the nature of business of this company. The Hon’ble Tribunal observed that the </w:t>
      </w:r>
      <w:proofErr w:type="gramStart"/>
      <w:r w:rsidRPr="00ED26DA">
        <w:rPr>
          <w:rFonts w:ascii="Garamond" w:hAnsi="Garamond"/>
          <w:sz w:val="24"/>
          <w:szCs w:val="24"/>
        </w:rPr>
        <w:t>CIT(</w:t>
      </w:r>
      <w:proofErr w:type="gramEnd"/>
      <w:r w:rsidRPr="00ED26DA">
        <w:rPr>
          <w:rFonts w:ascii="Garamond" w:hAnsi="Garamond"/>
          <w:sz w:val="24"/>
          <w:szCs w:val="24"/>
        </w:rPr>
        <w:t xml:space="preserve">A) has followed a very biased approach in retaining high margin companies based on information sought by TPO under Sec 133(6) and deleting low margin making companies by not accepting information sought by TPO under sec 133(6). The </w:t>
      </w:r>
      <w:proofErr w:type="gramStart"/>
      <w:r w:rsidRPr="00ED26DA">
        <w:rPr>
          <w:rFonts w:ascii="Garamond" w:hAnsi="Garamond"/>
          <w:sz w:val="24"/>
          <w:szCs w:val="24"/>
        </w:rPr>
        <w:t>CIT(</w:t>
      </w:r>
      <w:proofErr w:type="gramEnd"/>
      <w:r w:rsidRPr="00ED26DA">
        <w:rPr>
          <w:rFonts w:ascii="Garamond" w:hAnsi="Garamond"/>
          <w:sz w:val="24"/>
          <w:szCs w:val="24"/>
        </w:rPr>
        <w:t>A) has turned a blind eye to the fact that this company had passed the 75% software development services filter applied by the TPO.</w:t>
      </w:r>
    </w:p>
    <w:p w:rsidR="00ED26DA" w:rsidRDefault="00ED26DA" w:rsidP="00ED26DA">
      <w:pPr>
        <w:ind w:left="-450"/>
        <w:jc w:val="both"/>
        <w:rPr>
          <w:rFonts w:ascii="Garamond" w:hAnsi="Garamond"/>
          <w:b/>
          <w:color w:val="808080" w:themeColor="background1" w:themeShade="80"/>
          <w:sz w:val="24"/>
          <w:szCs w:val="24"/>
        </w:rPr>
      </w:pPr>
    </w:p>
    <w:p w:rsidR="00ED26DA" w:rsidRDefault="00ED26DA" w:rsidP="00ED26DA">
      <w:pPr>
        <w:ind w:left="-45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 xml:space="preserve">HELD: </w:t>
      </w:r>
    </w:p>
    <w:p w:rsidR="00ED26DA" w:rsidRPr="00ED26DA" w:rsidRDefault="00ED26DA" w:rsidP="00ED26DA">
      <w:pPr>
        <w:ind w:left="-450"/>
        <w:jc w:val="both"/>
        <w:rPr>
          <w:rFonts w:ascii="Garamond" w:hAnsi="Garamond"/>
          <w:sz w:val="24"/>
          <w:szCs w:val="24"/>
        </w:rPr>
      </w:pPr>
      <w:r w:rsidRPr="00ED26DA">
        <w:rPr>
          <w:rFonts w:ascii="Garamond" w:hAnsi="Garamond"/>
          <w:sz w:val="24"/>
          <w:szCs w:val="24"/>
        </w:rPr>
        <w:t xml:space="preserve">In the first issue, relying on the reasoning given in Microsoft Software </w:t>
      </w:r>
      <w:proofErr w:type="spellStart"/>
      <w:r w:rsidRPr="00ED26DA">
        <w:rPr>
          <w:rFonts w:ascii="Garamond" w:hAnsi="Garamond"/>
          <w:sz w:val="24"/>
          <w:szCs w:val="24"/>
        </w:rPr>
        <w:t>judgement</w:t>
      </w:r>
      <w:proofErr w:type="spellEnd"/>
      <w:r w:rsidRPr="00ED26DA">
        <w:rPr>
          <w:rFonts w:ascii="Garamond" w:hAnsi="Garamond"/>
          <w:sz w:val="24"/>
          <w:szCs w:val="24"/>
        </w:rPr>
        <w:t>, the Hon’ble Tribunal removed the names of the 7 companies from the list of comparable companies.</w:t>
      </w:r>
    </w:p>
    <w:p w:rsidR="00ED26DA" w:rsidRPr="00ED26DA" w:rsidRDefault="00ED26DA" w:rsidP="00ED26DA">
      <w:pPr>
        <w:ind w:left="-450"/>
        <w:jc w:val="both"/>
        <w:rPr>
          <w:rFonts w:ascii="Garamond" w:hAnsi="Garamond"/>
          <w:sz w:val="24"/>
          <w:szCs w:val="24"/>
        </w:rPr>
      </w:pPr>
      <w:r w:rsidRPr="00ED26DA">
        <w:rPr>
          <w:rFonts w:ascii="Garamond" w:hAnsi="Garamond"/>
          <w:sz w:val="24"/>
          <w:szCs w:val="24"/>
        </w:rPr>
        <w:t xml:space="preserve">In the second issue, the company was added to the list of comparable companies as majority of their primary business was related to software development services and that the </w:t>
      </w:r>
      <w:proofErr w:type="gramStart"/>
      <w:r w:rsidRPr="00ED26DA">
        <w:rPr>
          <w:rFonts w:ascii="Garamond" w:hAnsi="Garamond"/>
          <w:sz w:val="24"/>
          <w:szCs w:val="24"/>
        </w:rPr>
        <w:t>CIT(</w:t>
      </w:r>
      <w:proofErr w:type="gramEnd"/>
      <w:r w:rsidRPr="00ED26DA">
        <w:rPr>
          <w:rFonts w:ascii="Garamond" w:hAnsi="Garamond"/>
          <w:sz w:val="24"/>
          <w:szCs w:val="24"/>
        </w:rPr>
        <w:t>A) was wrong in only selecting to keep high margin companies as comparable companies.</w:t>
      </w:r>
    </w:p>
    <w:p w:rsidR="00ED26DA" w:rsidRDefault="00ED26DA" w:rsidP="00ED26DA">
      <w:pPr>
        <w:jc w:val="both"/>
        <w:rPr>
          <w:sz w:val="24"/>
          <w:szCs w:val="24"/>
        </w:rPr>
      </w:pPr>
      <w:r>
        <w:rPr>
          <w:noProof/>
        </w:rPr>
        <mc:AlternateContent>
          <mc:Choice Requires="wps">
            <w:drawing>
              <wp:anchor distT="0" distB="0" distL="114300" distR="114300" simplePos="0" relativeHeight="251682816" behindDoc="0" locked="0" layoutInCell="1" allowOverlap="1" wp14:anchorId="43F50FF3" wp14:editId="2B71AEA7">
                <wp:simplePos x="0" y="0"/>
                <wp:positionH relativeFrom="column">
                  <wp:posOffset>-533400</wp:posOffset>
                </wp:positionH>
                <wp:positionV relativeFrom="paragraph">
                  <wp:posOffset>179706</wp:posOffset>
                </wp:positionV>
                <wp:extent cx="6448425" cy="1085850"/>
                <wp:effectExtent l="0" t="0" r="9525" b="0"/>
                <wp:wrapNone/>
                <wp:docPr id="5" name="Rectangle 5"/>
                <wp:cNvGraphicFramePr/>
                <a:graphic xmlns:a="http://schemas.openxmlformats.org/drawingml/2006/main">
                  <a:graphicData uri="http://schemas.microsoft.com/office/word/2010/wordprocessingShape">
                    <wps:wsp>
                      <wps:cNvSpPr/>
                      <wps:spPr>
                        <a:xfrm>
                          <a:off x="0" y="0"/>
                          <a:ext cx="6448425" cy="108585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26DA" w:rsidRDefault="00ED26DA" w:rsidP="00ED26DA">
                            <w:pPr>
                              <w:jc w:val="both"/>
                              <w:rPr>
                                <w:rFonts w:ascii="Garamond" w:hAnsi="Garamond"/>
                                <w:b/>
                                <w:i/>
                                <w:color w:val="000000" w:themeColor="text1"/>
                                <w:sz w:val="24"/>
                                <w:szCs w:val="24"/>
                              </w:rPr>
                            </w:pPr>
                            <w:r w:rsidRPr="005B4910">
                              <w:rPr>
                                <w:rFonts w:ascii="Garamond" w:hAnsi="Garamond"/>
                                <w:b/>
                                <w:i/>
                                <w:color w:val="000000" w:themeColor="text1"/>
                                <w:sz w:val="24"/>
                                <w:szCs w:val="24"/>
                              </w:rPr>
                              <w:t>Taxpert Professionals Insights:</w:t>
                            </w:r>
                          </w:p>
                          <w:p w:rsidR="00ED26DA" w:rsidRDefault="00ED26DA" w:rsidP="00ED26DA">
                            <w:pPr>
                              <w:jc w:val="both"/>
                              <w:rPr>
                                <w:rFonts w:ascii="Garamond" w:hAnsi="Garamond"/>
                                <w:b/>
                                <w:i/>
                                <w:color w:val="000000" w:themeColor="text1"/>
                                <w:sz w:val="24"/>
                                <w:szCs w:val="24"/>
                              </w:rPr>
                            </w:pPr>
                            <w:r w:rsidRPr="00ED26DA">
                              <w:rPr>
                                <w:rFonts w:ascii="Garamond" w:hAnsi="Garamond"/>
                                <w:b/>
                                <w:i/>
                                <w:color w:val="000000" w:themeColor="text1"/>
                                <w:sz w:val="24"/>
                                <w:szCs w:val="24"/>
                              </w:rPr>
                              <w:t>Selecting only high margin companies may lead to an upward adjustment of transfer pricing for the assessee as thus an eligible comparable company should not be dismissed on the mere fact that they are a low margin company.</w:t>
                            </w:r>
                          </w:p>
                          <w:p w:rsidR="00ED26DA" w:rsidRPr="005B4910" w:rsidRDefault="00ED26DA" w:rsidP="00ED26D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50FF3" id="Rectangle 5" o:spid="_x0000_s1035" style="position:absolute;left:0;text-align:left;margin-left:-42pt;margin-top:14.15pt;width:507.75pt;height: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" fillcolor="#fff9e7" stroked="f" strokeweight="1pt">
                <v:textbox>
                  <w:txbxContent>
                    <w:p w:rsidR="00ED26DA" w:rsidRDefault="00ED26DA" w:rsidP="00ED26DA">
                      <w:pPr>
                        <w:jc w:val="both"/>
                        <w:rPr>
                          <w:rFonts w:ascii="Garamond" w:hAnsi="Garamond"/>
                          <w:b/>
                          <w:i/>
                          <w:color w:val="000000" w:themeColor="text1"/>
                          <w:sz w:val="24"/>
                          <w:szCs w:val="24"/>
                        </w:rPr>
                      </w:pPr>
                      <w:r w:rsidRPr="005B4910">
                        <w:rPr>
                          <w:rFonts w:ascii="Garamond" w:hAnsi="Garamond"/>
                          <w:b/>
                          <w:i/>
                          <w:color w:val="000000" w:themeColor="text1"/>
                          <w:sz w:val="24"/>
                          <w:szCs w:val="24"/>
                        </w:rPr>
                        <w:t>Taxpert Professionals Insights:</w:t>
                      </w:r>
                    </w:p>
                    <w:p w:rsidR="00ED26DA" w:rsidRDefault="00ED26DA" w:rsidP="00ED26DA">
                      <w:pPr>
                        <w:jc w:val="both"/>
                        <w:rPr>
                          <w:rFonts w:ascii="Garamond" w:hAnsi="Garamond"/>
                          <w:b/>
                          <w:i/>
                          <w:color w:val="000000" w:themeColor="text1"/>
                          <w:sz w:val="24"/>
                          <w:szCs w:val="24"/>
                        </w:rPr>
                      </w:pPr>
                      <w:r w:rsidRPr="00ED26DA">
                        <w:rPr>
                          <w:rFonts w:ascii="Garamond" w:hAnsi="Garamond"/>
                          <w:b/>
                          <w:i/>
                          <w:color w:val="000000" w:themeColor="text1"/>
                          <w:sz w:val="24"/>
                          <w:szCs w:val="24"/>
                        </w:rPr>
                        <w:t>Selecting only high margin companies may lead to an upward adjustment of transfer pricing for the assessee as thus an eligible comparable company should not be dismissed on the mere fact that they are a low margin company.</w:t>
                      </w:r>
                    </w:p>
                    <w:p w:rsidR="00ED26DA" w:rsidRPr="005B4910" w:rsidRDefault="00ED26DA" w:rsidP="00ED26DA">
                      <w:pPr>
                        <w:jc w:val="both"/>
                      </w:pPr>
                    </w:p>
                  </w:txbxContent>
                </v:textbox>
              </v:rect>
            </w:pict>
          </mc:Fallback>
        </mc:AlternateContent>
      </w:r>
    </w:p>
    <w:p w:rsidR="00ED26DA" w:rsidRPr="00ED26DA" w:rsidRDefault="00ED26DA" w:rsidP="00ED26DA">
      <w:pPr>
        <w:jc w:val="both"/>
      </w:pPr>
    </w:p>
    <w:p w:rsidR="00ED26DA" w:rsidRDefault="00ED26DA" w:rsidP="00ED26DA">
      <w:pPr>
        <w:jc w:val="both"/>
        <w:rPr>
          <w:sz w:val="24"/>
          <w:szCs w:val="24"/>
        </w:rPr>
      </w:pPr>
    </w:p>
    <w:p w:rsidR="00ED26DA" w:rsidRDefault="00ED26DA" w:rsidP="00ED26DA">
      <w:pPr>
        <w:jc w:val="both"/>
        <w:rPr>
          <w:sz w:val="24"/>
          <w:szCs w:val="24"/>
        </w:rPr>
      </w:pPr>
    </w:p>
    <w:p w:rsidR="00ED26DA" w:rsidRDefault="00ED26DA" w:rsidP="00ED26DA">
      <w:pPr>
        <w:jc w:val="both"/>
        <w:rPr>
          <w:sz w:val="24"/>
          <w:szCs w:val="24"/>
        </w:rPr>
      </w:pPr>
    </w:p>
    <w:p w:rsidR="009047B5" w:rsidRDefault="009047B5" w:rsidP="00567982">
      <w:pPr>
        <w:ind w:left="-450"/>
      </w:pPr>
    </w:p>
    <w:p w:rsidR="009047B5" w:rsidRDefault="009047B5">
      <w:r>
        <w:br w:type="page"/>
      </w:r>
    </w:p>
    <w:p w:rsidR="009047B5" w:rsidRDefault="00B6533B" w:rsidP="00567982">
      <w:pPr>
        <w:ind w:left="-450"/>
      </w:pPr>
      <w:r w:rsidRPr="00FA4B69">
        <w:rPr>
          <w:rFonts w:ascii="Garamond" w:hAnsi="Garamond"/>
          <w:b/>
          <w:noProof/>
          <w:color w:val="ED7D31" w:themeColor="accent2"/>
          <w:sz w:val="24"/>
          <w:szCs w:val="24"/>
        </w:rPr>
        <w:lastRenderedPageBreak/>
        <mc:AlternateContent>
          <mc:Choice Requires="wps">
            <w:drawing>
              <wp:anchor distT="0" distB="0" distL="114300" distR="114300" simplePos="0" relativeHeight="251693056" behindDoc="0" locked="0" layoutInCell="1" allowOverlap="1" wp14:anchorId="5FCCE611" wp14:editId="52A3113C">
                <wp:simplePos x="0" y="0"/>
                <wp:positionH relativeFrom="column">
                  <wp:posOffset>-904875</wp:posOffset>
                </wp:positionH>
                <wp:positionV relativeFrom="paragraph">
                  <wp:posOffset>-123825</wp:posOffset>
                </wp:positionV>
                <wp:extent cx="7581900" cy="276225"/>
                <wp:effectExtent l="0" t="0" r="0" b="9525"/>
                <wp:wrapNone/>
                <wp:docPr id="14" name="Rectangle 14"/>
                <wp:cNvGraphicFramePr/>
                <a:graphic xmlns:a="http://schemas.openxmlformats.org/drawingml/2006/main">
                  <a:graphicData uri="http://schemas.microsoft.com/office/word/2010/wordprocessingShape">
                    <wps:wsp>
                      <wps:cNvSpPr/>
                      <wps:spPr>
                        <a:xfrm>
                          <a:off x="0" y="0"/>
                          <a:ext cx="7581900" cy="276225"/>
                        </a:xfrm>
                        <a:prstGeom prst="rect">
                          <a:avLst/>
                        </a:prstGeom>
                        <a:solidFill>
                          <a:sysClr val="window" lastClr="FFFFFF">
                            <a:lumMod val="85000"/>
                          </a:sysClr>
                        </a:solidFill>
                        <a:ln w="12700" cap="flat" cmpd="sng" algn="ctr">
                          <a:noFill/>
                          <a:prstDash val="solid"/>
                          <a:miter lim="800000"/>
                        </a:ln>
                        <a:effectLst/>
                      </wps:spPr>
                      <wps:txbx>
                        <w:txbxContent>
                          <w:p w:rsidR="00B6533B" w:rsidRPr="00FA4B69" w:rsidRDefault="00B6533B" w:rsidP="00B6533B">
                            <w:pPr>
                              <w:rPr>
                                <w:color w:val="000000" w:themeColor="text1"/>
                              </w:rPr>
                            </w:pPr>
                            <w:r w:rsidRPr="00FA4B69">
                              <w:rPr>
                                <w:rFonts w:ascii="Garamond" w:hAnsi="Garamond"/>
                                <w:b/>
                                <w:color w:val="000000" w:themeColor="text1"/>
                                <w:sz w:val="24"/>
                                <w:szCs w:val="24"/>
                              </w:rPr>
                              <w:t>RECENT JUDICIAL PRONOUNCEMENT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CE611" id="Rectangle 14" o:spid="_x0000_s1036" style="position:absolute;left:0;text-align:left;margin-left:-71.25pt;margin-top:-9.75pt;width:597pt;height:21.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" fillcolor="#d9d9d9" stroked="f" strokeweight="1pt">
                <v:textbox>
                  <w:txbxContent>
                    <w:p w:rsidR="00B6533B" w:rsidRPr="00FA4B69" w:rsidRDefault="00B6533B" w:rsidP="00B6533B">
                      <w:pPr>
                        <w:rPr>
                          <w:color w:val="000000" w:themeColor="text1"/>
                        </w:rPr>
                      </w:pPr>
                      <w:r w:rsidRPr="00FA4B69">
                        <w:rPr>
                          <w:rFonts w:ascii="Garamond" w:hAnsi="Garamond"/>
                          <w:b/>
                          <w:color w:val="000000" w:themeColor="text1"/>
                          <w:sz w:val="24"/>
                          <w:szCs w:val="24"/>
                        </w:rPr>
                        <w:t>RECENT JUDICIAL PRONOUNCEMENT</w:t>
                      </w:r>
                    </w:p>
                  </w:txbxContent>
                </v:textbox>
              </v:rect>
            </w:pict>
          </mc:Fallback>
        </mc:AlternateContent>
      </w:r>
    </w:p>
    <w:p w:rsidR="00547AEC" w:rsidRDefault="00547AEC" w:rsidP="00547AEC">
      <w:pPr>
        <w:ind w:left="-450"/>
        <w:jc w:val="both"/>
        <w:rPr>
          <w:rFonts w:ascii="Garamond" w:hAnsi="Garamond" w:cs="Arial"/>
          <w:b/>
          <w:bCs/>
          <w:color w:val="C45911" w:themeColor="accent2" w:themeShade="BF"/>
          <w:sz w:val="24"/>
          <w:szCs w:val="24"/>
          <w:shd w:val="clear" w:color="auto" w:fill="FFFFFF"/>
        </w:rPr>
      </w:pPr>
      <w:r w:rsidRPr="00547AEC">
        <w:rPr>
          <w:rFonts w:ascii="Garamond" w:hAnsi="Garamond" w:cs="Arial"/>
          <w:b/>
          <w:bCs/>
          <w:color w:val="C45911" w:themeColor="accent2" w:themeShade="BF"/>
          <w:sz w:val="24"/>
          <w:szCs w:val="24"/>
          <w:shd w:val="clear" w:color="auto" w:fill="FFFFFF"/>
        </w:rPr>
        <w:t>High Court directs Tribunal to pass orders afresh after considering the relevant documents and invoices on the issue of levy of entertainment tax when service tax has been paid [Dish TV India Ltd. V State of Karnataka [2022] 134 taxmann.com 224 (Karnataka)[10-12-2021]</w:t>
      </w:r>
    </w:p>
    <w:p w:rsidR="00547AEC" w:rsidRPr="00B45818" w:rsidRDefault="00547AEC" w:rsidP="00547AEC">
      <w:pPr>
        <w:ind w:left="-810" w:firstLine="36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FACTS OF THE CASE:</w:t>
      </w:r>
    </w:p>
    <w:p w:rsidR="00547AEC" w:rsidRPr="00642653" w:rsidRDefault="00547AEC" w:rsidP="00642653">
      <w:pPr>
        <w:pStyle w:val="ListParagraph"/>
        <w:numPr>
          <w:ilvl w:val="0"/>
          <w:numId w:val="15"/>
        </w:numPr>
        <w:ind w:left="90"/>
        <w:jc w:val="both"/>
        <w:rPr>
          <w:rFonts w:ascii="Garamond" w:hAnsi="Garamond"/>
          <w:sz w:val="24"/>
          <w:szCs w:val="24"/>
        </w:rPr>
      </w:pPr>
      <w:r w:rsidRPr="00642653">
        <w:rPr>
          <w:rFonts w:ascii="Garamond" w:hAnsi="Garamond"/>
          <w:sz w:val="24"/>
          <w:szCs w:val="24"/>
        </w:rPr>
        <w:t xml:space="preserve">The </w:t>
      </w:r>
      <w:r w:rsidRPr="00642653">
        <w:rPr>
          <w:rFonts w:ascii="Garamond" w:hAnsi="Garamond" w:cs="Arial"/>
          <w:bCs/>
          <w:color w:val="212529"/>
          <w:sz w:val="24"/>
          <w:szCs w:val="24"/>
          <w:shd w:val="clear" w:color="auto" w:fill="FFFFFF"/>
        </w:rPr>
        <w:t>Dish TV India Ltd.</w:t>
      </w:r>
      <w:r w:rsidRPr="00642653">
        <w:rPr>
          <w:rFonts w:ascii="Garamond" w:hAnsi="Garamond" w:cs="Arial"/>
          <w:b/>
          <w:bCs/>
          <w:color w:val="212529"/>
          <w:sz w:val="24"/>
          <w:szCs w:val="24"/>
          <w:shd w:val="clear" w:color="auto" w:fill="FFFFFF"/>
        </w:rPr>
        <w:t xml:space="preserve"> (</w:t>
      </w:r>
      <w:r w:rsidRPr="00642653">
        <w:rPr>
          <w:rFonts w:ascii="Garamond" w:hAnsi="Garamond" w:cs="Arial"/>
          <w:bCs/>
          <w:i/>
          <w:color w:val="212529"/>
          <w:sz w:val="24"/>
          <w:szCs w:val="24"/>
          <w:shd w:val="clear" w:color="auto" w:fill="FFFFFF"/>
        </w:rPr>
        <w:t>hereinafter referred to as P</w:t>
      </w:r>
      <w:r w:rsidRPr="00642653">
        <w:rPr>
          <w:rFonts w:ascii="Garamond" w:hAnsi="Garamond"/>
          <w:i/>
          <w:sz w:val="24"/>
          <w:szCs w:val="24"/>
        </w:rPr>
        <w:t>etitioner</w:t>
      </w:r>
      <w:r w:rsidRPr="00642653">
        <w:rPr>
          <w:rFonts w:ascii="Garamond" w:hAnsi="Garamond"/>
          <w:sz w:val="24"/>
          <w:szCs w:val="24"/>
        </w:rPr>
        <w:t xml:space="preserve">) is a Direct to Home (DTH) service provider and is granted DTH license by the Ministry of Information and Broadcasting (Government of India) under Section 4 of the Indian Telegraph Act, 1885, and the licensee is liable to pay applicable service tax on the value of such services charged from the subscribers for providing DTH services. </w:t>
      </w:r>
    </w:p>
    <w:p w:rsidR="00395CC3" w:rsidRPr="00642653" w:rsidRDefault="00547AEC" w:rsidP="00642653">
      <w:pPr>
        <w:pStyle w:val="ListParagraph"/>
        <w:numPr>
          <w:ilvl w:val="0"/>
          <w:numId w:val="15"/>
        </w:numPr>
        <w:ind w:left="90"/>
        <w:jc w:val="both"/>
        <w:rPr>
          <w:rFonts w:ascii="Garamond" w:hAnsi="Garamond"/>
          <w:sz w:val="24"/>
          <w:szCs w:val="24"/>
        </w:rPr>
      </w:pPr>
      <w:r w:rsidRPr="00642653">
        <w:rPr>
          <w:rFonts w:ascii="Garamond" w:hAnsi="Garamond"/>
          <w:sz w:val="24"/>
          <w:szCs w:val="24"/>
        </w:rPr>
        <w:t>The business premises of the petitioner was inspected by the competent officer and after issuing show cause notice, the petitioner was given opportunity to produce ne</w:t>
      </w:r>
      <w:r w:rsidR="00395CC3" w:rsidRPr="00642653">
        <w:rPr>
          <w:rFonts w:ascii="Garamond" w:hAnsi="Garamond"/>
          <w:sz w:val="24"/>
          <w:szCs w:val="24"/>
        </w:rPr>
        <w:t>cessary records.</w:t>
      </w:r>
    </w:p>
    <w:p w:rsidR="00395CC3" w:rsidRPr="00642653" w:rsidRDefault="00547AEC" w:rsidP="00642653">
      <w:pPr>
        <w:pStyle w:val="ListParagraph"/>
        <w:numPr>
          <w:ilvl w:val="0"/>
          <w:numId w:val="15"/>
        </w:numPr>
        <w:ind w:left="90"/>
        <w:jc w:val="both"/>
        <w:rPr>
          <w:rFonts w:ascii="Garamond" w:hAnsi="Garamond"/>
          <w:sz w:val="24"/>
          <w:szCs w:val="24"/>
        </w:rPr>
      </w:pPr>
      <w:r w:rsidRPr="00642653">
        <w:rPr>
          <w:rFonts w:ascii="Garamond" w:hAnsi="Garamond"/>
          <w:sz w:val="24"/>
          <w:szCs w:val="24"/>
        </w:rPr>
        <w:t>since the petitioner had failed to produce the relevant documents regarding collection of service tax/ entertainment tax, assessment and re-assessment orders were passed against the petitioner for the period commencing from April 2006 to June 2009 by 39 separate orders and being aggrieved by the same, the petitioner had filed appeal before the Joint Commissioner of Commercial Taxes under Section 8-</w:t>
      </w:r>
      <w:proofErr w:type="gramStart"/>
      <w:r w:rsidRPr="00642653">
        <w:rPr>
          <w:rFonts w:ascii="Garamond" w:hAnsi="Garamond"/>
          <w:sz w:val="24"/>
          <w:szCs w:val="24"/>
        </w:rPr>
        <w:t>B(</w:t>
      </w:r>
      <w:proofErr w:type="gramEnd"/>
      <w:r w:rsidRPr="00642653">
        <w:rPr>
          <w:rFonts w:ascii="Garamond" w:hAnsi="Garamond"/>
          <w:sz w:val="24"/>
          <w:szCs w:val="24"/>
        </w:rPr>
        <w:t>5) of the Act.</w:t>
      </w:r>
    </w:p>
    <w:p w:rsidR="00547AEC" w:rsidRPr="00642653" w:rsidRDefault="00547AEC" w:rsidP="00642653">
      <w:pPr>
        <w:pStyle w:val="ListParagraph"/>
        <w:numPr>
          <w:ilvl w:val="0"/>
          <w:numId w:val="15"/>
        </w:numPr>
        <w:ind w:left="90"/>
        <w:jc w:val="both"/>
        <w:rPr>
          <w:rFonts w:ascii="Garamond" w:hAnsi="Garamond"/>
          <w:sz w:val="24"/>
          <w:szCs w:val="24"/>
        </w:rPr>
      </w:pPr>
      <w:r w:rsidRPr="00642653">
        <w:rPr>
          <w:rFonts w:ascii="Garamond" w:hAnsi="Garamond"/>
          <w:sz w:val="24"/>
          <w:szCs w:val="24"/>
        </w:rPr>
        <w:t>The said appeal was dismissed on 08.07.2014 and the assessment and re-assessment orders passed against the petitioner was confirmed. Being aggrieved by the same, the petitioner had filed 39 separate appeals before the Tribunal under Section 8-</w:t>
      </w:r>
      <w:proofErr w:type="gramStart"/>
      <w:r w:rsidRPr="00642653">
        <w:rPr>
          <w:rFonts w:ascii="Garamond" w:hAnsi="Garamond"/>
          <w:sz w:val="24"/>
          <w:szCs w:val="24"/>
        </w:rPr>
        <w:t>E(</w:t>
      </w:r>
      <w:proofErr w:type="gramEnd"/>
      <w:r w:rsidRPr="00642653">
        <w:rPr>
          <w:rFonts w:ascii="Garamond" w:hAnsi="Garamond"/>
          <w:sz w:val="24"/>
          <w:szCs w:val="24"/>
        </w:rPr>
        <w:t>1) of the Act, and by order dated 10.03.2016, the said appeals were dismissed confirming the orders passed by the First Appellate Authority.</w:t>
      </w:r>
    </w:p>
    <w:p w:rsidR="00395CC3" w:rsidRPr="00642653" w:rsidRDefault="00395CC3" w:rsidP="00642653">
      <w:pPr>
        <w:pStyle w:val="ListParagraph"/>
        <w:numPr>
          <w:ilvl w:val="0"/>
          <w:numId w:val="15"/>
        </w:numPr>
        <w:ind w:left="90"/>
        <w:jc w:val="both"/>
        <w:rPr>
          <w:rFonts w:ascii="Garamond" w:hAnsi="Garamond"/>
          <w:sz w:val="24"/>
          <w:szCs w:val="24"/>
        </w:rPr>
      </w:pPr>
      <w:r w:rsidRPr="00642653">
        <w:rPr>
          <w:rFonts w:ascii="Garamond" w:hAnsi="Garamond"/>
          <w:sz w:val="24"/>
          <w:szCs w:val="24"/>
        </w:rPr>
        <w:t>Aggrieved, the Petitioner filed a revision petition challenging the common order dated 10.03.2016 passed by the Tribunal in STA.Nos.1916 to 1954/2014 before Hon’ble High Court of Karnataka.</w:t>
      </w:r>
    </w:p>
    <w:p w:rsidR="00395CC3" w:rsidRDefault="00395CC3" w:rsidP="00547AEC">
      <w:pPr>
        <w:ind w:left="-450"/>
        <w:jc w:val="both"/>
        <w:rPr>
          <w:rFonts w:ascii="Garamond" w:hAnsi="Garamond"/>
          <w:sz w:val="24"/>
          <w:szCs w:val="24"/>
        </w:rPr>
      </w:pPr>
    </w:p>
    <w:p w:rsidR="00395CC3" w:rsidRPr="00B45818" w:rsidRDefault="00395CC3" w:rsidP="00395CC3">
      <w:pPr>
        <w:ind w:left="-810" w:firstLine="36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ISSUE:</w:t>
      </w:r>
    </w:p>
    <w:p w:rsidR="00642653" w:rsidRPr="00642653" w:rsidRDefault="00642653" w:rsidP="00642653">
      <w:pPr>
        <w:pStyle w:val="ListParagraph"/>
        <w:numPr>
          <w:ilvl w:val="0"/>
          <w:numId w:val="16"/>
        </w:numPr>
        <w:jc w:val="both"/>
        <w:rPr>
          <w:rFonts w:ascii="Garamond" w:hAnsi="Garamond"/>
          <w:sz w:val="24"/>
          <w:szCs w:val="24"/>
        </w:rPr>
      </w:pPr>
      <w:r w:rsidRPr="00642653">
        <w:rPr>
          <w:rFonts w:ascii="Garamond" w:hAnsi="Garamond"/>
          <w:sz w:val="24"/>
          <w:szCs w:val="24"/>
        </w:rPr>
        <w:t xml:space="preserve">Whether entertainment tax under the provisions of 4-C of KET Act, 1958, is </w:t>
      </w:r>
      <w:proofErr w:type="spellStart"/>
      <w:r w:rsidRPr="00642653">
        <w:rPr>
          <w:rFonts w:ascii="Garamond" w:hAnsi="Garamond"/>
          <w:sz w:val="24"/>
          <w:szCs w:val="24"/>
        </w:rPr>
        <w:t>leviable</w:t>
      </w:r>
      <w:proofErr w:type="spellEnd"/>
      <w:r w:rsidRPr="00642653">
        <w:rPr>
          <w:rFonts w:ascii="Garamond" w:hAnsi="Garamond"/>
          <w:sz w:val="24"/>
          <w:szCs w:val="24"/>
        </w:rPr>
        <w:t xml:space="preserve"> on the consideration towards the services excluding the service tax component or on both? </w:t>
      </w:r>
    </w:p>
    <w:p w:rsidR="00642653" w:rsidRPr="00642653" w:rsidRDefault="00642653" w:rsidP="00642653">
      <w:pPr>
        <w:pStyle w:val="ListParagraph"/>
        <w:numPr>
          <w:ilvl w:val="0"/>
          <w:numId w:val="16"/>
        </w:numPr>
        <w:jc w:val="both"/>
        <w:rPr>
          <w:rFonts w:ascii="Garamond" w:hAnsi="Garamond"/>
          <w:sz w:val="24"/>
          <w:szCs w:val="24"/>
        </w:rPr>
      </w:pPr>
      <w:r w:rsidRPr="00642653">
        <w:rPr>
          <w:rFonts w:ascii="Garamond" w:hAnsi="Garamond"/>
          <w:sz w:val="24"/>
          <w:szCs w:val="24"/>
        </w:rPr>
        <w:t xml:space="preserve">Whether entertainment tax can be levied on the transaction of service which is so characterized under the Finance Act, 1994? </w:t>
      </w:r>
    </w:p>
    <w:p w:rsidR="00642653" w:rsidRPr="00642653" w:rsidRDefault="00642653" w:rsidP="00642653">
      <w:pPr>
        <w:pStyle w:val="ListParagraph"/>
        <w:numPr>
          <w:ilvl w:val="0"/>
          <w:numId w:val="16"/>
        </w:numPr>
        <w:jc w:val="both"/>
        <w:rPr>
          <w:rFonts w:ascii="Garamond" w:hAnsi="Garamond"/>
          <w:sz w:val="24"/>
          <w:szCs w:val="24"/>
        </w:rPr>
      </w:pPr>
      <w:r w:rsidRPr="00642653">
        <w:rPr>
          <w:rFonts w:ascii="Garamond" w:hAnsi="Garamond"/>
          <w:sz w:val="24"/>
          <w:szCs w:val="24"/>
        </w:rPr>
        <w:t xml:space="preserve">Whether the State of Karnataka has legislative competence to levy tax under KET Act, 1958 on the transaction which is exclusively reserve for Union Parliament for the purposes of service tax under Entry 92C of the List I of Schedule VII of the Constitution of India? </w:t>
      </w:r>
    </w:p>
    <w:p w:rsidR="00642653" w:rsidRPr="00642653" w:rsidRDefault="00642653" w:rsidP="00642653">
      <w:pPr>
        <w:pStyle w:val="ListParagraph"/>
        <w:numPr>
          <w:ilvl w:val="0"/>
          <w:numId w:val="16"/>
        </w:numPr>
        <w:jc w:val="both"/>
        <w:rPr>
          <w:rFonts w:ascii="Garamond" w:hAnsi="Garamond"/>
          <w:sz w:val="24"/>
          <w:szCs w:val="24"/>
        </w:rPr>
      </w:pPr>
      <w:r w:rsidRPr="00642653">
        <w:rPr>
          <w:rFonts w:ascii="Garamond" w:hAnsi="Garamond"/>
          <w:sz w:val="24"/>
          <w:szCs w:val="24"/>
        </w:rPr>
        <w:t xml:space="preserve">Whether States are prohibited under constitutional discipline of Article 246 to adopt the sources of revenue which are exclusive received for the Union Parliament? </w:t>
      </w:r>
    </w:p>
    <w:p w:rsidR="00642653" w:rsidRPr="00642653" w:rsidRDefault="00642653" w:rsidP="00642653">
      <w:pPr>
        <w:pStyle w:val="ListParagraph"/>
        <w:numPr>
          <w:ilvl w:val="0"/>
          <w:numId w:val="16"/>
        </w:numPr>
        <w:jc w:val="both"/>
        <w:rPr>
          <w:rFonts w:ascii="Garamond" w:hAnsi="Garamond"/>
          <w:sz w:val="24"/>
          <w:szCs w:val="24"/>
        </w:rPr>
      </w:pPr>
      <w:r w:rsidRPr="00642653">
        <w:rPr>
          <w:rFonts w:ascii="Garamond" w:hAnsi="Garamond"/>
          <w:sz w:val="24"/>
          <w:szCs w:val="24"/>
        </w:rPr>
        <w:t xml:space="preserve">Whether in the absence of Rules for determination of the component of Entertainment and that of services, the composite and indivisible contract can be disintegrated for the purpose of levy under KET Act, 1958? </w:t>
      </w:r>
    </w:p>
    <w:p w:rsidR="00642653" w:rsidRPr="00642653" w:rsidRDefault="00642653" w:rsidP="00642653">
      <w:pPr>
        <w:pStyle w:val="ListParagraph"/>
        <w:numPr>
          <w:ilvl w:val="0"/>
          <w:numId w:val="16"/>
        </w:numPr>
        <w:jc w:val="both"/>
        <w:rPr>
          <w:rFonts w:ascii="Garamond" w:hAnsi="Garamond"/>
          <w:sz w:val="24"/>
          <w:szCs w:val="24"/>
        </w:rPr>
      </w:pPr>
      <w:r w:rsidRPr="00642653">
        <w:rPr>
          <w:rFonts w:ascii="Garamond" w:hAnsi="Garamond"/>
          <w:sz w:val="24"/>
          <w:szCs w:val="24"/>
        </w:rPr>
        <w:t xml:space="preserve">Whether the case of the petitioner is covered by the judgment in the case of </w:t>
      </w:r>
      <w:proofErr w:type="spellStart"/>
      <w:r w:rsidRPr="00642653">
        <w:rPr>
          <w:rFonts w:ascii="Garamond" w:hAnsi="Garamond"/>
          <w:sz w:val="24"/>
          <w:szCs w:val="24"/>
        </w:rPr>
        <w:t>Anand</w:t>
      </w:r>
      <w:proofErr w:type="spellEnd"/>
      <w:r w:rsidRPr="00642653">
        <w:rPr>
          <w:rFonts w:ascii="Garamond" w:hAnsi="Garamond"/>
          <w:sz w:val="24"/>
          <w:szCs w:val="24"/>
        </w:rPr>
        <w:t xml:space="preserve"> </w:t>
      </w:r>
      <w:proofErr w:type="spellStart"/>
      <w:r w:rsidRPr="00642653">
        <w:rPr>
          <w:rFonts w:ascii="Garamond" w:hAnsi="Garamond"/>
          <w:sz w:val="24"/>
          <w:szCs w:val="24"/>
        </w:rPr>
        <w:t>Swarup</w:t>
      </w:r>
      <w:proofErr w:type="spellEnd"/>
      <w:r w:rsidRPr="00642653">
        <w:rPr>
          <w:rFonts w:ascii="Garamond" w:hAnsi="Garamond"/>
          <w:sz w:val="24"/>
          <w:szCs w:val="24"/>
        </w:rPr>
        <w:t xml:space="preserve"> Mahesh Kumar </w:t>
      </w:r>
      <w:proofErr w:type="spellStart"/>
      <w:r w:rsidRPr="00642653">
        <w:rPr>
          <w:rFonts w:ascii="Garamond" w:hAnsi="Garamond"/>
          <w:sz w:val="24"/>
          <w:szCs w:val="24"/>
        </w:rPr>
        <w:t>Vs</w:t>
      </w:r>
      <w:proofErr w:type="spellEnd"/>
      <w:r w:rsidRPr="00642653">
        <w:rPr>
          <w:rFonts w:ascii="Garamond" w:hAnsi="Garamond"/>
          <w:sz w:val="24"/>
          <w:szCs w:val="24"/>
        </w:rPr>
        <w:t xml:space="preserve"> Commissioner of Sales Tax [(1980)4 SCC 451]? </w:t>
      </w:r>
    </w:p>
    <w:p w:rsidR="009047B5" w:rsidRPr="00642653" w:rsidRDefault="00642653" w:rsidP="00642653">
      <w:pPr>
        <w:pStyle w:val="ListParagraph"/>
        <w:numPr>
          <w:ilvl w:val="0"/>
          <w:numId w:val="16"/>
        </w:numPr>
        <w:jc w:val="both"/>
        <w:rPr>
          <w:rFonts w:ascii="Garamond" w:hAnsi="Garamond"/>
          <w:sz w:val="24"/>
          <w:szCs w:val="24"/>
        </w:rPr>
      </w:pPr>
      <w:r w:rsidRPr="00642653">
        <w:rPr>
          <w:rFonts w:ascii="Garamond" w:hAnsi="Garamond"/>
          <w:sz w:val="24"/>
          <w:szCs w:val="24"/>
        </w:rPr>
        <w:t>Whether the Ld. Tribunal was justified to proceed with the appeals while the question of legislative competence of State of Karnataka are pending consideration before this Hon'ble Court?</w:t>
      </w:r>
      <w:r w:rsidR="009047B5" w:rsidRPr="00642653">
        <w:rPr>
          <w:rFonts w:ascii="Garamond" w:hAnsi="Garamond"/>
          <w:sz w:val="24"/>
          <w:szCs w:val="24"/>
        </w:rPr>
        <w:br w:type="page"/>
      </w:r>
    </w:p>
    <w:p w:rsidR="009047B5" w:rsidRPr="00642653" w:rsidRDefault="00642653" w:rsidP="00567982">
      <w:pPr>
        <w:ind w:left="-450"/>
      </w:pPr>
      <w:r w:rsidRPr="00FA4B69">
        <w:rPr>
          <w:rFonts w:ascii="Garamond" w:hAnsi="Garamond"/>
          <w:b/>
          <w:noProof/>
          <w:color w:val="ED7D31" w:themeColor="accent2"/>
          <w:sz w:val="24"/>
          <w:szCs w:val="24"/>
        </w:rPr>
        <w:lastRenderedPageBreak/>
        <mc:AlternateContent>
          <mc:Choice Requires="wps">
            <w:drawing>
              <wp:anchor distT="0" distB="0" distL="114300" distR="114300" simplePos="0" relativeHeight="251695104" behindDoc="0" locked="0" layoutInCell="1" allowOverlap="1" wp14:anchorId="4943C95C" wp14:editId="4890BAB1">
                <wp:simplePos x="0" y="0"/>
                <wp:positionH relativeFrom="column">
                  <wp:posOffset>-953770</wp:posOffset>
                </wp:positionH>
                <wp:positionV relativeFrom="paragraph">
                  <wp:posOffset>-142875</wp:posOffset>
                </wp:positionV>
                <wp:extent cx="7581900" cy="276225"/>
                <wp:effectExtent l="0" t="0" r="0" b="9525"/>
                <wp:wrapNone/>
                <wp:docPr id="16" name="Rectangle 16"/>
                <wp:cNvGraphicFramePr/>
                <a:graphic xmlns:a="http://schemas.openxmlformats.org/drawingml/2006/main">
                  <a:graphicData uri="http://schemas.microsoft.com/office/word/2010/wordprocessingShape">
                    <wps:wsp>
                      <wps:cNvSpPr/>
                      <wps:spPr>
                        <a:xfrm>
                          <a:off x="0" y="0"/>
                          <a:ext cx="7581900" cy="276225"/>
                        </a:xfrm>
                        <a:prstGeom prst="rect">
                          <a:avLst/>
                        </a:prstGeom>
                        <a:solidFill>
                          <a:sysClr val="window" lastClr="FFFFFF">
                            <a:lumMod val="85000"/>
                          </a:sysClr>
                        </a:solidFill>
                        <a:ln w="12700" cap="flat" cmpd="sng" algn="ctr">
                          <a:noFill/>
                          <a:prstDash val="solid"/>
                          <a:miter lim="800000"/>
                        </a:ln>
                        <a:effectLst/>
                      </wps:spPr>
                      <wps:txbx>
                        <w:txbxContent>
                          <w:p w:rsidR="00642653" w:rsidRPr="00FA4B69" w:rsidRDefault="00642653" w:rsidP="00642653">
                            <w:pPr>
                              <w:rPr>
                                <w:color w:val="000000" w:themeColor="text1"/>
                              </w:rPr>
                            </w:pPr>
                            <w:r w:rsidRPr="00FA4B69">
                              <w:rPr>
                                <w:rFonts w:ascii="Garamond" w:hAnsi="Garamond"/>
                                <w:b/>
                                <w:color w:val="000000" w:themeColor="text1"/>
                                <w:sz w:val="24"/>
                                <w:szCs w:val="24"/>
                              </w:rPr>
                              <w:t>RECENT JUDICIAL PRONOUNCEMENT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43C95C" id="Rectangle 16" o:spid="_x0000_s1037" style="position:absolute;left:0;text-align:left;margin-left:-75.1pt;margin-top:-11.25pt;width:597pt;height:21.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" fillcolor="#d9d9d9" stroked="f" strokeweight="1pt">
                <v:textbox>
                  <w:txbxContent>
                    <w:p w:rsidR="00642653" w:rsidRPr="00FA4B69" w:rsidRDefault="00642653" w:rsidP="00642653">
                      <w:pPr>
                        <w:rPr>
                          <w:color w:val="000000" w:themeColor="text1"/>
                        </w:rPr>
                      </w:pPr>
                      <w:r w:rsidRPr="00FA4B69">
                        <w:rPr>
                          <w:rFonts w:ascii="Garamond" w:hAnsi="Garamond"/>
                          <w:b/>
                          <w:color w:val="000000" w:themeColor="text1"/>
                          <w:sz w:val="24"/>
                          <w:szCs w:val="24"/>
                        </w:rPr>
                        <w:t>RECENT JUDICIAL PRONOUNCEMENT</w:t>
                      </w:r>
                    </w:p>
                  </w:txbxContent>
                </v:textbox>
              </v:rect>
            </w:pict>
          </mc:Fallback>
        </mc:AlternateContent>
      </w:r>
    </w:p>
    <w:p w:rsidR="00642653" w:rsidRPr="00B45818" w:rsidRDefault="00642653" w:rsidP="00642653">
      <w:pPr>
        <w:ind w:left="-540" w:firstLine="9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OBSERVED:</w:t>
      </w:r>
    </w:p>
    <w:p w:rsidR="00642653" w:rsidRDefault="00642653" w:rsidP="00642653">
      <w:pPr>
        <w:ind w:left="-450"/>
        <w:jc w:val="both"/>
        <w:rPr>
          <w:rFonts w:ascii="Garamond" w:hAnsi="Garamond"/>
          <w:sz w:val="24"/>
          <w:szCs w:val="24"/>
        </w:rPr>
      </w:pPr>
      <w:r w:rsidRPr="00642653">
        <w:rPr>
          <w:rFonts w:ascii="Garamond" w:hAnsi="Garamond"/>
          <w:sz w:val="24"/>
          <w:szCs w:val="24"/>
        </w:rPr>
        <w:t>The</w:t>
      </w:r>
      <w:r>
        <w:rPr>
          <w:rFonts w:ascii="Garamond" w:hAnsi="Garamond"/>
          <w:sz w:val="24"/>
          <w:szCs w:val="24"/>
        </w:rPr>
        <w:t xml:space="preserve"> </w:t>
      </w:r>
      <w:r w:rsidRPr="00642653">
        <w:rPr>
          <w:rFonts w:ascii="Garamond" w:hAnsi="Garamond"/>
          <w:sz w:val="24"/>
          <w:szCs w:val="24"/>
        </w:rPr>
        <w:t>Hon’ble High Court of Karnataka</w:t>
      </w:r>
      <w:r>
        <w:rPr>
          <w:rFonts w:ascii="Garamond" w:hAnsi="Garamond"/>
          <w:sz w:val="24"/>
          <w:szCs w:val="24"/>
        </w:rPr>
        <w:t xml:space="preserve"> observed that the </w:t>
      </w:r>
      <w:r w:rsidRPr="00642653">
        <w:rPr>
          <w:rFonts w:ascii="Garamond" w:hAnsi="Garamond"/>
          <w:sz w:val="24"/>
          <w:szCs w:val="24"/>
        </w:rPr>
        <w:t>Tribunal referring to various provisions of the Finance Act, 1994, as well as the Servi</w:t>
      </w:r>
      <w:r>
        <w:rPr>
          <w:rFonts w:ascii="Garamond" w:hAnsi="Garamond"/>
          <w:sz w:val="24"/>
          <w:szCs w:val="24"/>
        </w:rPr>
        <w:t xml:space="preserve">ce Tax Rules, 1994, has noticed </w:t>
      </w:r>
      <w:r w:rsidRPr="00642653">
        <w:rPr>
          <w:rFonts w:ascii="Garamond" w:hAnsi="Garamond"/>
          <w:sz w:val="24"/>
          <w:szCs w:val="24"/>
        </w:rPr>
        <w:t xml:space="preserve">that it is not possible or permissible to segregate the service tax component for the purpose of levy of entertainment tax in the case of the appellant as the service tax component is not indicated separately in the bills or invoices issued to the customers. No proof is available on records to show that service tax has been separately collected. It was further observed that the charging Section 4-G of the Act uses the expression 'on the amounts received or receivable' is liable for entertainment tax at 6%, and therefore, the assessing authority is correct in levying </w:t>
      </w:r>
      <w:r>
        <w:rPr>
          <w:rFonts w:ascii="Garamond" w:hAnsi="Garamond"/>
          <w:sz w:val="24"/>
          <w:szCs w:val="24"/>
        </w:rPr>
        <w:t>e</w:t>
      </w:r>
      <w:r w:rsidRPr="00642653">
        <w:rPr>
          <w:rFonts w:ascii="Garamond" w:hAnsi="Garamond"/>
          <w:sz w:val="24"/>
          <w:szCs w:val="24"/>
        </w:rPr>
        <w:t xml:space="preserve">ntertainment tax on service tax component, and the appellate authority is correct in confirming the same. </w:t>
      </w:r>
    </w:p>
    <w:p w:rsidR="00E51D6B" w:rsidRDefault="00E51D6B" w:rsidP="00642653">
      <w:pPr>
        <w:ind w:left="-450"/>
        <w:jc w:val="both"/>
        <w:rPr>
          <w:rFonts w:ascii="Garamond" w:hAnsi="Garamond"/>
          <w:sz w:val="24"/>
          <w:szCs w:val="24"/>
        </w:rPr>
      </w:pPr>
    </w:p>
    <w:p w:rsidR="00E51D6B" w:rsidRDefault="00E51D6B" w:rsidP="00E51D6B">
      <w:pPr>
        <w:ind w:left="-45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 xml:space="preserve">HELD: </w:t>
      </w:r>
    </w:p>
    <w:p w:rsidR="00FC63CD" w:rsidRDefault="00FC63CD" w:rsidP="00E51D6B">
      <w:pPr>
        <w:ind w:left="-450"/>
        <w:jc w:val="both"/>
        <w:rPr>
          <w:rFonts w:ascii="Garamond" w:hAnsi="Garamond"/>
          <w:sz w:val="24"/>
          <w:szCs w:val="24"/>
        </w:rPr>
      </w:pPr>
      <w:r w:rsidRPr="00642653">
        <w:rPr>
          <w:rFonts w:ascii="Garamond" w:hAnsi="Garamond"/>
          <w:sz w:val="24"/>
          <w:szCs w:val="24"/>
        </w:rPr>
        <w:t>The</w:t>
      </w:r>
      <w:r>
        <w:rPr>
          <w:rFonts w:ascii="Garamond" w:hAnsi="Garamond"/>
          <w:sz w:val="24"/>
          <w:szCs w:val="24"/>
        </w:rPr>
        <w:t xml:space="preserve"> </w:t>
      </w:r>
      <w:r w:rsidRPr="00642653">
        <w:rPr>
          <w:rFonts w:ascii="Garamond" w:hAnsi="Garamond"/>
          <w:sz w:val="24"/>
          <w:szCs w:val="24"/>
        </w:rPr>
        <w:t>Hon’ble High Court of Karnataka</w:t>
      </w:r>
      <w:r>
        <w:rPr>
          <w:rFonts w:ascii="Garamond" w:hAnsi="Garamond"/>
          <w:sz w:val="24"/>
          <w:szCs w:val="24"/>
        </w:rPr>
        <w:t xml:space="preserve"> held the following</w:t>
      </w:r>
    </w:p>
    <w:p w:rsidR="00FC63CD" w:rsidRPr="00FC63CD" w:rsidRDefault="00E51D6B" w:rsidP="00FC63CD">
      <w:pPr>
        <w:pStyle w:val="ListParagraph"/>
        <w:numPr>
          <w:ilvl w:val="0"/>
          <w:numId w:val="17"/>
        </w:numPr>
        <w:jc w:val="both"/>
        <w:rPr>
          <w:rFonts w:ascii="Garamond" w:hAnsi="Garamond"/>
          <w:sz w:val="24"/>
          <w:szCs w:val="24"/>
        </w:rPr>
      </w:pPr>
      <w:r w:rsidRPr="00FC63CD">
        <w:rPr>
          <w:rFonts w:ascii="Garamond" w:hAnsi="Garamond"/>
          <w:sz w:val="24"/>
          <w:szCs w:val="24"/>
        </w:rPr>
        <w:t>The petition is allowed in part;</w:t>
      </w:r>
    </w:p>
    <w:p w:rsidR="00E51D6B" w:rsidRPr="00FC63CD" w:rsidRDefault="00E51D6B" w:rsidP="00FC63CD">
      <w:pPr>
        <w:pStyle w:val="ListParagraph"/>
        <w:numPr>
          <w:ilvl w:val="0"/>
          <w:numId w:val="17"/>
        </w:numPr>
        <w:jc w:val="both"/>
        <w:rPr>
          <w:rFonts w:ascii="Garamond" w:hAnsi="Garamond"/>
          <w:sz w:val="24"/>
          <w:szCs w:val="24"/>
        </w:rPr>
      </w:pPr>
      <w:r w:rsidRPr="00FC63CD">
        <w:rPr>
          <w:rFonts w:ascii="Garamond" w:hAnsi="Garamond"/>
          <w:sz w:val="24"/>
          <w:szCs w:val="24"/>
        </w:rPr>
        <w:t>The common order dated 10.03.2016 passed in STA Nos.1916 to 1954 of 2014 passed by the Karnataka Appellate Tribunal, Bengaluru, is set aside</w:t>
      </w:r>
    </w:p>
    <w:p w:rsidR="00FC63CD" w:rsidRPr="00FC63CD" w:rsidRDefault="00FC63CD" w:rsidP="00FC63CD">
      <w:pPr>
        <w:pStyle w:val="ListParagraph"/>
        <w:numPr>
          <w:ilvl w:val="0"/>
          <w:numId w:val="17"/>
        </w:numPr>
        <w:jc w:val="both"/>
        <w:rPr>
          <w:rFonts w:ascii="Garamond" w:hAnsi="Garamond"/>
          <w:sz w:val="24"/>
          <w:szCs w:val="24"/>
        </w:rPr>
      </w:pPr>
      <w:r w:rsidRPr="00FC63CD">
        <w:rPr>
          <w:rFonts w:ascii="Garamond" w:hAnsi="Garamond"/>
          <w:sz w:val="24"/>
          <w:szCs w:val="24"/>
        </w:rPr>
        <w:t xml:space="preserve">The matter is remanded back to the Tribunal for re-consideration; </w:t>
      </w:r>
    </w:p>
    <w:p w:rsidR="00FC63CD" w:rsidRPr="00FC63CD" w:rsidRDefault="00FC63CD" w:rsidP="00FC63CD">
      <w:pPr>
        <w:pStyle w:val="ListParagraph"/>
        <w:numPr>
          <w:ilvl w:val="0"/>
          <w:numId w:val="17"/>
        </w:numPr>
        <w:jc w:val="both"/>
        <w:rPr>
          <w:rFonts w:ascii="Garamond" w:hAnsi="Garamond"/>
          <w:sz w:val="24"/>
          <w:szCs w:val="24"/>
        </w:rPr>
      </w:pPr>
      <w:r w:rsidRPr="00FC63CD">
        <w:rPr>
          <w:rFonts w:ascii="Garamond" w:hAnsi="Garamond"/>
          <w:sz w:val="24"/>
          <w:szCs w:val="24"/>
        </w:rPr>
        <w:t>The Tribunal shall re-consider the matter in the light of the observations made hereinabove and appropriate orders shall be passed in an expedite manner;</w:t>
      </w:r>
    </w:p>
    <w:p w:rsidR="00FC63CD" w:rsidRPr="00FC63CD" w:rsidRDefault="00FC63CD" w:rsidP="00FC63CD">
      <w:pPr>
        <w:pStyle w:val="ListParagraph"/>
        <w:numPr>
          <w:ilvl w:val="0"/>
          <w:numId w:val="17"/>
        </w:numPr>
        <w:jc w:val="both"/>
        <w:rPr>
          <w:rFonts w:ascii="Garamond" w:hAnsi="Garamond"/>
          <w:sz w:val="24"/>
          <w:szCs w:val="24"/>
        </w:rPr>
      </w:pPr>
      <w:r w:rsidRPr="00FC63CD">
        <w:rPr>
          <w:rFonts w:ascii="Garamond" w:hAnsi="Garamond"/>
          <w:sz w:val="24"/>
          <w:szCs w:val="24"/>
        </w:rPr>
        <w:t xml:space="preserve">All the rights and contentions of the parties are left open; </w:t>
      </w:r>
    </w:p>
    <w:p w:rsidR="00FC63CD" w:rsidRPr="00FC63CD" w:rsidRDefault="00FC63CD" w:rsidP="00FC63CD">
      <w:pPr>
        <w:pStyle w:val="ListParagraph"/>
        <w:numPr>
          <w:ilvl w:val="0"/>
          <w:numId w:val="17"/>
        </w:numPr>
        <w:jc w:val="both"/>
        <w:rPr>
          <w:rFonts w:ascii="Garamond" w:hAnsi="Garamond"/>
          <w:sz w:val="24"/>
          <w:szCs w:val="24"/>
        </w:rPr>
      </w:pPr>
      <w:r w:rsidRPr="00FC63CD">
        <w:rPr>
          <w:rFonts w:ascii="Garamond" w:hAnsi="Garamond"/>
          <w:sz w:val="24"/>
          <w:szCs w:val="24"/>
        </w:rPr>
        <w:t>Since both the parties are represented by their learned Counsel, the parties/learned counsel are directed to appear before the Tribunal on 18.01.2022 without waiting for any notice.</w:t>
      </w:r>
    </w:p>
    <w:p w:rsidR="00E51D6B" w:rsidRDefault="00FC63CD" w:rsidP="00642653">
      <w:pPr>
        <w:ind w:left="-450"/>
        <w:jc w:val="both"/>
        <w:rPr>
          <w:rFonts w:ascii="Garamond" w:hAnsi="Garamond"/>
          <w:sz w:val="24"/>
          <w:szCs w:val="24"/>
        </w:rPr>
      </w:pPr>
      <w:r>
        <w:rPr>
          <w:noProof/>
        </w:rPr>
        <mc:AlternateContent>
          <mc:Choice Requires="wps">
            <w:drawing>
              <wp:anchor distT="0" distB="0" distL="114300" distR="114300" simplePos="0" relativeHeight="251697152" behindDoc="0" locked="0" layoutInCell="1" allowOverlap="1" wp14:anchorId="39CBB74B" wp14:editId="57438BB7">
                <wp:simplePos x="0" y="0"/>
                <wp:positionH relativeFrom="column">
                  <wp:posOffset>-485775</wp:posOffset>
                </wp:positionH>
                <wp:positionV relativeFrom="paragraph">
                  <wp:posOffset>358775</wp:posOffset>
                </wp:positionV>
                <wp:extent cx="6448425" cy="1314450"/>
                <wp:effectExtent l="0" t="0" r="9525" b="0"/>
                <wp:wrapNone/>
                <wp:docPr id="17" name="Rectangle 17"/>
                <wp:cNvGraphicFramePr/>
                <a:graphic xmlns:a="http://schemas.openxmlformats.org/drawingml/2006/main">
                  <a:graphicData uri="http://schemas.microsoft.com/office/word/2010/wordprocessingShape">
                    <wps:wsp>
                      <wps:cNvSpPr/>
                      <wps:spPr>
                        <a:xfrm>
                          <a:off x="0" y="0"/>
                          <a:ext cx="6448425" cy="131445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2653" w:rsidRDefault="00642653" w:rsidP="00642653">
                            <w:pPr>
                              <w:jc w:val="both"/>
                              <w:rPr>
                                <w:rFonts w:ascii="Garamond" w:hAnsi="Garamond"/>
                                <w:b/>
                                <w:i/>
                                <w:color w:val="000000" w:themeColor="text1"/>
                                <w:sz w:val="24"/>
                                <w:szCs w:val="24"/>
                              </w:rPr>
                            </w:pPr>
                            <w:r w:rsidRPr="005B4910">
                              <w:rPr>
                                <w:rFonts w:ascii="Garamond" w:hAnsi="Garamond"/>
                                <w:b/>
                                <w:i/>
                                <w:color w:val="000000" w:themeColor="text1"/>
                                <w:sz w:val="24"/>
                                <w:szCs w:val="24"/>
                              </w:rPr>
                              <w:t>Taxpert Professionals Insights:</w:t>
                            </w:r>
                          </w:p>
                          <w:p w:rsidR="00FC63CD" w:rsidRDefault="00FC63CD" w:rsidP="00642653">
                            <w:pPr>
                              <w:jc w:val="both"/>
                              <w:rPr>
                                <w:rFonts w:ascii="Garamond" w:hAnsi="Garamond"/>
                                <w:b/>
                                <w:i/>
                                <w:color w:val="000000" w:themeColor="text1"/>
                                <w:sz w:val="24"/>
                                <w:szCs w:val="24"/>
                              </w:rPr>
                            </w:pPr>
                            <w:r w:rsidRPr="00FC63CD">
                              <w:rPr>
                                <w:rFonts w:ascii="Garamond" w:hAnsi="Garamond"/>
                                <w:b/>
                                <w:i/>
                                <w:color w:val="000000" w:themeColor="text1"/>
                                <w:sz w:val="24"/>
                                <w:szCs w:val="24"/>
                              </w:rPr>
                              <w:t>The impugned order of the Tribunal held that it was not possible or permissible to segregate the service tax component for the purpose of levying entertainment tax because the service tax component was not indicated separately on the invoices and there was no proof on record that service tax was collected separately. As a result, the impugned order is set aside and the case is returned to the Tribunal for further reconsideration  </w:t>
                            </w:r>
                          </w:p>
                          <w:p w:rsidR="00642653" w:rsidRPr="005B4910" w:rsidRDefault="00642653" w:rsidP="0064265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BB74B" id="Rectangle 17" o:spid="_x0000_s1038" style="position:absolute;left:0;text-align:left;margin-left:-38.25pt;margin-top:28.25pt;width:507.75pt;height:1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" fillcolor="#fff9e7" stroked="f" strokeweight="1pt">
                <v:textbox>
                  <w:txbxContent>
                    <w:p w:rsidR="00642653" w:rsidRDefault="00642653" w:rsidP="00642653">
                      <w:pPr>
                        <w:jc w:val="both"/>
                        <w:rPr>
                          <w:rFonts w:ascii="Garamond" w:hAnsi="Garamond"/>
                          <w:b/>
                          <w:i/>
                          <w:color w:val="000000" w:themeColor="text1"/>
                          <w:sz w:val="24"/>
                          <w:szCs w:val="24"/>
                        </w:rPr>
                      </w:pPr>
                      <w:r w:rsidRPr="005B4910">
                        <w:rPr>
                          <w:rFonts w:ascii="Garamond" w:hAnsi="Garamond"/>
                          <w:b/>
                          <w:i/>
                          <w:color w:val="000000" w:themeColor="text1"/>
                          <w:sz w:val="24"/>
                          <w:szCs w:val="24"/>
                        </w:rPr>
                        <w:t>Taxpert Professionals Insights:</w:t>
                      </w:r>
                    </w:p>
                    <w:p w:rsidR="00FC63CD" w:rsidRDefault="00FC63CD" w:rsidP="00642653">
                      <w:pPr>
                        <w:jc w:val="both"/>
                        <w:rPr>
                          <w:rFonts w:ascii="Garamond" w:hAnsi="Garamond"/>
                          <w:b/>
                          <w:i/>
                          <w:color w:val="000000" w:themeColor="text1"/>
                          <w:sz w:val="24"/>
                          <w:szCs w:val="24"/>
                        </w:rPr>
                      </w:pPr>
                      <w:r w:rsidRPr="00FC63CD">
                        <w:rPr>
                          <w:rFonts w:ascii="Garamond" w:hAnsi="Garamond"/>
                          <w:b/>
                          <w:i/>
                          <w:color w:val="000000" w:themeColor="text1"/>
                          <w:sz w:val="24"/>
                          <w:szCs w:val="24"/>
                        </w:rPr>
                        <w:t>The impugned order of the Tribunal held that it was not possible or permissible to segregate the service tax component for the purpose of levying entertainment tax because the service tax component was not indicated separately on the invoices and there was no proof on record that service tax was collected separately. As a result, the impugned order is set aside and the case is returned to the Tribunal for further reconsideration  </w:t>
                      </w:r>
                    </w:p>
                    <w:p w:rsidR="00642653" w:rsidRPr="005B4910" w:rsidRDefault="00642653" w:rsidP="00642653">
                      <w:pPr>
                        <w:jc w:val="both"/>
                      </w:pPr>
                    </w:p>
                  </w:txbxContent>
                </v:textbox>
              </v:rect>
            </w:pict>
          </mc:Fallback>
        </mc:AlternateContent>
      </w:r>
    </w:p>
    <w:p w:rsidR="00642653" w:rsidRDefault="00642653" w:rsidP="00642653">
      <w:pPr>
        <w:ind w:left="-450"/>
        <w:jc w:val="both"/>
        <w:rPr>
          <w:rFonts w:ascii="Garamond" w:hAnsi="Garamond"/>
          <w:sz w:val="24"/>
          <w:szCs w:val="24"/>
        </w:rPr>
      </w:pPr>
    </w:p>
    <w:p w:rsidR="009047B5" w:rsidRPr="00642653" w:rsidRDefault="009047B5" w:rsidP="00642653">
      <w:pPr>
        <w:ind w:left="-450"/>
        <w:jc w:val="both"/>
        <w:rPr>
          <w:rFonts w:ascii="Garamond" w:hAnsi="Garamond"/>
          <w:sz w:val="24"/>
          <w:szCs w:val="24"/>
        </w:rPr>
      </w:pPr>
      <w:r w:rsidRPr="00642653">
        <w:rPr>
          <w:rFonts w:ascii="Garamond" w:hAnsi="Garamond"/>
          <w:sz w:val="24"/>
          <w:szCs w:val="24"/>
        </w:rPr>
        <w:br w:type="page"/>
      </w:r>
    </w:p>
    <w:p w:rsidR="00341BB8" w:rsidRPr="00E33EA0" w:rsidRDefault="00341BB8" w:rsidP="00E33EA0">
      <w:pPr>
        <w:ind w:left="-450"/>
        <w:jc w:val="both"/>
        <w:rPr>
          <w:rFonts w:ascii="Garamond" w:hAnsi="Garamond"/>
          <w:b/>
          <w:color w:val="C45911" w:themeColor="accent2" w:themeShade="BF"/>
          <w:sz w:val="24"/>
          <w:szCs w:val="24"/>
        </w:rPr>
      </w:pPr>
      <w:r w:rsidRPr="00E33EA0">
        <w:rPr>
          <w:rFonts w:ascii="Garamond" w:hAnsi="Garamond"/>
          <w:b/>
          <w:color w:val="C45911" w:themeColor="accent2" w:themeShade="BF"/>
          <w:sz w:val="24"/>
          <w:szCs w:val="24"/>
        </w:rPr>
        <w:lastRenderedPageBreak/>
        <w:t>Pure reimbursement doesn’t give rise to any revenue &amp; can’t be handled as FTS [</w:t>
      </w:r>
      <w:proofErr w:type="spellStart"/>
      <w:r w:rsidRPr="00E33EA0">
        <w:rPr>
          <w:rFonts w:ascii="Garamond" w:hAnsi="Garamond"/>
          <w:b/>
          <w:color w:val="C45911" w:themeColor="accent2" w:themeShade="BF"/>
          <w:sz w:val="24"/>
          <w:szCs w:val="24"/>
        </w:rPr>
        <w:t>Synamedia</w:t>
      </w:r>
      <w:proofErr w:type="spellEnd"/>
      <w:r w:rsidRPr="00E33EA0">
        <w:rPr>
          <w:rFonts w:ascii="Garamond" w:hAnsi="Garamond"/>
          <w:b/>
          <w:color w:val="C45911" w:themeColor="accent2" w:themeShade="BF"/>
          <w:sz w:val="24"/>
          <w:szCs w:val="24"/>
        </w:rPr>
        <w:t xml:space="preserve"> Ltd. [formerly known as ‘NDS Limited’] </w:t>
      </w:r>
      <w:proofErr w:type="spellStart"/>
      <w:r w:rsidRPr="00E33EA0">
        <w:rPr>
          <w:rFonts w:ascii="Garamond" w:hAnsi="Garamond"/>
          <w:b/>
          <w:color w:val="C45911" w:themeColor="accent2" w:themeShade="BF"/>
          <w:sz w:val="24"/>
          <w:szCs w:val="24"/>
        </w:rPr>
        <w:t>Vs</w:t>
      </w:r>
      <w:proofErr w:type="spellEnd"/>
      <w:r w:rsidRPr="00E33EA0">
        <w:rPr>
          <w:rFonts w:ascii="Garamond" w:hAnsi="Garamond"/>
          <w:b/>
          <w:color w:val="C45911" w:themeColor="accent2" w:themeShade="BF"/>
          <w:sz w:val="24"/>
          <w:szCs w:val="24"/>
        </w:rPr>
        <w:t xml:space="preserve"> ACIT (ITAT Bangalore) [</w:t>
      </w:r>
      <w:proofErr w:type="gramStart"/>
      <w:r w:rsidRPr="00E33EA0">
        <w:rPr>
          <w:rFonts w:ascii="Garamond" w:hAnsi="Garamond"/>
          <w:b/>
          <w:color w:val="C45911" w:themeColor="accent2" w:themeShade="BF"/>
          <w:sz w:val="24"/>
          <w:szCs w:val="24"/>
        </w:rPr>
        <w:t>IT(</w:t>
      </w:r>
      <w:proofErr w:type="gramEnd"/>
      <w:r w:rsidRPr="00E33EA0">
        <w:rPr>
          <w:rFonts w:ascii="Garamond" w:hAnsi="Garamond"/>
          <w:b/>
          <w:color w:val="C45911" w:themeColor="accent2" w:themeShade="BF"/>
          <w:sz w:val="24"/>
          <w:szCs w:val="24"/>
        </w:rPr>
        <w:t>IT)A No. 364/Bang/2017]</w:t>
      </w:r>
    </w:p>
    <w:p w:rsidR="00341BB8" w:rsidRDefault="00341BB8" w:rsidP="00341BB8">
      <w:pPr>
        <w:ind w:left="-810" w:firstLine="36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FACTS OF THE CASE:</w:t>
      </w:r>
    </w:p>
    <w:p w:rsidR="00341BB8" w:rsidRPr="00E33EA0" w:rsidRDefault="00341BB8" w:rsidP="00E33EA0">
      <w:pPr>
        <w:pStyle w:val="ListParagraph"/>
        <w:numPr>
          <w:ilvl w:val="0"/>
          <w:numId w:val="19"/>
        </w:numPr>
        <w:ind w:left="0"/>
        <w:jc w:val="both"/>
        <w:rPr>
          <w:rFonts w:ascii="Garamond" w:hAnsi="Garamond"/>
          <w:sz w:val="24"/>
          <w:szCs w:val="24"/>
        </w:rPr>
      </w:pPr>
      <w:r w:rsidRPr="00E33EA0">
        <w:rPr>
          <w:rFonts w:ascii="Garamond" w:hAnsi="Garamond"/>
          <w:sz w:val="24"/>
          <w:szCs w:val="24"/>
        </w:rPr>
        <w:t xml:space="preserve">The </w:t>
      </w:r>
      <w:proofErr w:type="spellStart"/>
      <w:r w:rsidRPr="00E33EA0">
        <w:rPr>
          <w:rFonts w:ascii="Garamond" w:hAnsi="Garamond"/>
          <w:b/>
          <w:sz w:val="24"/>
          <w:szCs w:val="24"/>
        </w:rPr>
        <w:t>Synamedia</w:t>
      </w:r>
      <w:proofErr w:type="spellEnd"/>
      <w:r w:rsidRPr="00E33EA0">
        <w:rPr>
          <w:rFonts w:ascii="Garamond" w:hAnsi="Garamond"/>
          <w:b/>
          <w:sz w:val="24"/>
          <w:szCs w:val="24"/>
        </w:rPr>
        <w:t xml:space="preserve"> Ltd. [formerly known as ‘NDS limited’] (</w:t>
      </w:r>
      <w:r w:rsidRPr="00E33EA0">
        <w:rPr>
          <w:rFonts w:ascii="Garamond" w:hAnsi="Garamond"/>
          <w:b/>
          <w:i/>
          <w:sz w:val="24"/>
          <w:szCs w:val="24"/>
        </w:rPr>
        <w:t>hereinafter referred to as A</w:t>
      </w:r>
      <w:r w:rsidRPr="00E33EA0">
        <w:rPr>
          <w:rFonts w:ascii="Garamond" w:hAnsi="Garamond"/>
          <w:i/>
          <w:sz w:val="24"/>
          <w:szCs w:val="24"/>
        </w:rPr>
        <w:t>ssessee</w:t>
      </w:r>
      <w:r w:rsidRPr="00E33EA0">
        <w:rPr>
          <w:rFonts w:ascii="Garamond" w:hAnsi="Garamond"/>
          <w:sz w:val="24"/>
          <w:szCs w:val="24"/>
        </w:rPr>
        <w:t>) is a non-resident foreign company incorporated in United Kingdom. It is in the business of supply of open digital technology and services to digital pay television (</w:t>
      </w:r>
      <w:proofErr w:type="spellStart"/>
      <w:r w:rsidRPr="00E33EA0">
        <w:rPr>
          <w:rFonts w:ascii="Garamond" w:hAnsi="Garamond"/>
          <w:sz w:val="24"/>
          <w:szCs w:val="24"/>
        </w:rPr>
        <w:t>pay-TV</w:t>
      </w:r>
      <w:proofErr w:type="spellEnd"/>
      <w:r w:rsidRPr="00E33EA0">
        <w:rPr>
          <w:rFonts w:ascii="Garamond" w:hAnsi="Garamond"/>
          <w:sz w:val="24"/>
          <w:szCs w:val="24"/>
        </w:rPr>
        <w:t xml:space="preserve">) platform operators and content providers. </w:t>
      </w:r>
    </w:p>
    <w:p w:rsidR="00341BB8" w:rsidRPr="00E33EA0" w:rsidRDefault="00341BB8" w:rsidP="00E33EA0">
      <w:pPr>
        <w:pStyle w:val="ListParagraph"/>
        <w:numPr>
          <w:ilvl w:val="0"/>
          <w:numId w:val="19"/>
        </w:numPr>
        <w:ind w:left="0"/>
        <w:jc w:val="both"/>
        <w:rPr>
          <w:rFonts w:ascii="Garamond" w:hAnsi="Garamond"/>
          <w:sz w:val="24"/>
          <w:szCs w:val="24"/>
        </w:rPr>
      </w:pPr>
      <w:r w:rsidRPr="00E33EA0">
        <w:rPr>
          <w:rFonts w:ascii="Garamond" w:hAnsi="Garamond"/>
          <w:sz w:val="24"/>
          <w:szCs w:val="24"/>
        </w:rPr>
        <w:t>The assessee entered into agreement with its customers for supply of integrated hardware systems along with embedded software. The hardware is primarily in the form of viewing cards, Set-top-Box (STB) and other connected components, usually used in viewing television through satellite. The embedded software is required to run the hardware components.</w:t>
      </w:r>
    </w:p>
    <w:p w:rsidR="00341BB8" w:rsidRPr="00E33EA0" w:rsidRDefault="00341BB8" w:rsidP="00E33EA0">
      <w:pPr>
        <w:pStyle w:val="ListParagraph"/>
        <w:numPr>
          <w:ilvl w:val="0"/>
          <w:numId w:val="19"/>
        </w:numPr>
        <w:ind w:left="0"/>
        <w:jc w:val="both"/>
        <w:rPr>
          <w:rFonts w:ascii="Garamond" w:hAnsi="Garamond"/>
          <w:sz w:val="24"/>
          <w:szCs w:val="24"/>
        </w:rPr>
      </w:pPr>
      <w:r w:rsidRPr="00E33EA0">
        <w:rPr>
          <w:rFonts w:ascii="Garamond" w:hAnsi="Garamond"/>
          <w:sz w:val="24"/>
          <w:szCs w:val="24"/>
        </w:rPr>
        <w:t>During the AY 2007-08, Assessee filed a NIL return of income. The return of income was processed under section 143(1) of the Income Tax Act, 1961 (`the Act’) and the case was not picked for scrutiny under section 143(3) of the Act. Subsequently, the</w:t>
      </w:r>
      <w:r w:rsidR="00E33EA0" w:rsidRPr="00E33EA0">
        <w:rPr>
          <w:rFonts w:ascii="Garamond" w:hAnsi="Garamond"/>
          <w:sz w:val="24"/>
          <w:szCs w:val="24"/>
        </w:rPr>
        <w:t xml:space="preserve"> Assessing Officer (</w:t>
      </w:r>
      <w:r w:rsidR="00E33EA0" w:rsidRPr="00E33EA0">
        <w:rPr>
          <w:rFonts w:ascii="Garamond" w:hAnsi="Garamond"/>
          <w:b/>
          <w:i/>
          <w:sz w:val="24"/>
          <w:szCs w:val="24"/>
        </w:rPr>
        <w:t xml:space="preserve">hereinafter referred to as </w:t>
      </w:r>
      <w:r w:rsidRPr="00E33EA0">
        <w:rPr>
          <w:rFonts w:ascii="Garamond" w:hAnsi="Garamond"/>
          <w:sz w:val="24"/>
          <w:szCs w:val="24"/>
        </w:rPr>
        <w:t>AO</w:t>
      </w:r>
      <w:r w:rsidR="00E33EA0" w:rsidRPr="00E33EA0">
        <w:rPr>
          <w:rFonts w:ascii="Garamond" w:hAnsi="Garamond"/>
          <w:sz w:val="24"/>
          <w:szCs w:val="24"/>
        </w:rPr>
        <w:t>)</w:t>
      </w:r>
      <w:r w:rsidRPr="00E33EA0">
        <w:rPr>
          <w:rFonts w:ascii="Garamond" w:hAnsi="Garamond"/>
          <w:sz w:val="24"/>
          <w:szCs w:val="24"/>
        </w:rPr>
        <w:t xml:space="preserve"> re-opened the assessment by issuing a notice under section 148 of the Act citing that certain third party receipts were not offered to tax in the return of income for AY 2007-08. Various Submissions were filed before the Ld.AO in relation to notices issued.</w:t>
      </w:r>
    </w:p>
    <w:p w:rsidR="00E33EA0" w:rsidRPr="00E33EA0" w:rsidRDefault="0001052E" w:rsidP="00E33EA0">
      <w:pPr>
        <w:pStyle w:val="ListParagraph"/>
        <w:numPr>
          <w:ilvl w:val="0"/>
          <w:numId w:val="19"/>
        </w:numPr>
        <w:ind w:left="0"/>
        <w:jc w:val="both"/>
        <w:rPr>
          <w:rFonts w:ascii="Garamond" w:hAnsi="Garamond"/>
          <w:sz w:val="24"/>
          <w:szCs w:val="24"/>
        </w:rPr>
      </w:pPr>
      <w:r w:rsidRPr="00E33EA0">
        <w:rPr>
          <w:rFonts w:ascii="Garamond" w:hAnsi="Garamond"/>
          <w:sz w:val="24"/>
          <w:szCs w:val="24"/>
        </w:rPr>
        <w:t>The assessee filed objections before the Dispute Resolution Panel (DRP)</w:t>
      </w:r>
      <w:r w:rsidR="00E33EA0" w:rsidRPr="00E33EA0">
        <w:rPr>
          <w:rFonts w:ascii="Garamond" w:hAnsi="Garamond"/>
          <w:sz w:val="24"/>
          <w:szCs w:val="24"/>
        </w:rPr>
        <w:t xml:space="preserve"> confirming the order of the AO which upheld the analysis of the AO.  Aggrieved by the aforesaid order of the DRP the Assessee appealed to the Tribunal.</w:t>
      </w:r>
    </w:p>
    <w:p w:rsidR="00E33EA0" w:rsidRDefault="00E33EA0" w:rsidP="00E33EA0">
      <w:pPr>
        <w:ind w:left="-810" w:firstLine="360"/>
        <w:jc w:val="both"/>
        <w:rPr>
          <w:rFonts w:ascii="Garamond" w:hAnsi="Garamond"/>
          <w:b/>
          <w:color w:val="808080" w:themeColor="background1" w:themeShade="80"/>
          <w:sz w:val="24"/>
          <w:szCs w:val="24"/>
        </w:rPr>
      </w:pPr>
    </w:p>
    <w:p w:rsidR="00E33EA0" w:rsidRPr="00B45818" w:rsidRDefault="00E33EA0" w:rsidP="00E33EA0">
      <w:pPr>
        <w:ind w:left="-810" w:firstLine="36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ISSUE:</w:t>
      </w:r>
    </w:p>
    <w:p w:rsidR="00780394" w:rsidRPr="00825FA8" w:rsidRDefault="00780394" w:rsidP="00825FA8">
      <w:pPr>
        <w:pStyle w:val="ListParagraph"/>
        <w:numPr>
          <w:ilvl w:val="0"/>
          <w:numId w:val="21"/>
        </w:numPr>
        <w:ind w:left="90"/>
        <w:jc w:val="both"/>
        <w:rPr>
          <w:rFonts w:ascii="Garamond" w:hAnsi="Garamond"/>
          <w:sz w:val="24"/>
          <w:szCs w:val="24"/>
        </w:rPr>
      </w:pPr>
      <w:r w:rsidRPr="00825FA8">
        <w:rPr>
          <w:rFonts w:ascii="Garamond" w:hAnsi="Garamond"/>
          <w:sz w:val="24"/>
          <w:szCs w:val="24"/>
        </w:rPr>
        <w:t xml:space="preserve">Whether the learned AO has erred in treating the receipts pertaining to licensing of software by the Appellant to be in the nature of ‘royalty’ as defined under the provisions of the Act read with the Double Taxation Avoidance Agreement entered into between India and United Kingdom (`DTAA’). </w:t>
      </w:r>
    </w:p>
    <w:p w:rsidR="00825FA8" w:rsidRPr="00825FA8" w:rsidRDefault="00780394" w:rsidP="00825FA8">
      <w:pPr>
        <w:pStyle w:val="ListParagraph"/>
        <w:numPr>
          <w:ilvl w:val="0"/>
          <w:numId w:val="21"/>
        </w:numPr>
        <w:ind w:left="90"/>
        <w:jc w:val="both"/>
        <w:rPr>
          <w:rFonts w:ascii="Garamond" w:hAnsi="Garamond"/>
          <w:sz w:val="24"/>
          <w:szCs w:val="24"/>
        </w:rPr>
      </w:pPr>
      <w:r w:rsidRPr="00825FA8">
        <w:rPr>
          <w:rFonts w:ascii="Garamond" w:hAnsi="Garamond"/>
          <w:sz w:val="24"/>
          <w:szCs w:val="24"/>
        </w:rPr>
        <w:t>Whether the learned AO has erred in treating the receipts pertaining to sale of hardware in the nature of Set Top Box, Viewing cards, CAM hardware etc. by the Appellant to be in the nature of a licensing arrangement and treating the same as ‘royalty’ as defined under the provisions of the Act and DTAA.</w:t>
      </w:r>
    </w:p>
    <w:p w:rsidR="00780394" w:rsidRPr="00825FA8" w:rsidRDefault="00780394" w:rsidP="00780394">
      <w:pPr>
        <w:pStyle w:val="ListParagraph"/>
        <w:numPr>
          <w:ilvl w:val="0"/>
          <w:numId w:val="21"/>
        </w:numPr>
        <w:ind w:left="90"/>
        <w:jc w:val="both"/>
        <w:rPr>
          <w:rFonts w:ascii="Garamond" w:hAnsi="Garamond"/>
          <w:sz w:val="24"/>
          <w:szCs w:val="24"/>
        </w:rPr>
      </w:pPr>
      <w:r w:rsidRPr="00825FA8">
        <w:rPr>
          <w:rFonts w:ascii="Garamond" w:hAnsi="Garamond"/>
          <w:sz w:val="24"/>
          <w:szCs w:val="24"/>
        </w:rPr>
        <w:t>Whether the learned AO has erred in law and in fact, in treating the receipts on account of rendering of support services to be in the nature of ‘Fees for Technic al Services’ (`FTS’) as defined under the provision</w:t>
      </w:r>
      <w:r w:rsidR="00825FA8">
        <w:rPr>
          <w:rFonts w:ascii="Garamond" w:hAnsi="Garamond"/>
          <w:sz w:val="24"/>
          <w:szCs w:val="24"/>
        </w:rPr>
        <w:t>s of the Act read with the DTAA.</w:t>
      </w:r>
    </w:p>
    <w:p w:rsidR="00780394" w:rsidRPr="00825FA8" w:rsidRDefault="00780394" w:rsidP="00780394">
      <w:pPr>
        <w:pStyle w:val="ListParagraph"/>
        <w:numPr>
          <w:ilvl w:val="0"/>
          <w:numId w:val="21"/>
        </w:numPr>
        <w:ind w:left="90"/>
        <w:jc w:val="both"/>
        <w:rPr>
          <w:rFonts w:ascii="Garamond" w:hAnsi="Garamond"/>
          <w:sz w:val="24"/>
          <w:szCs w:val="24"/>
        </w:rPr>
      </w:pPr>
      <w:r w:rsidRPr="00825FA8">
        <w:rPr>
          <w:rFonts w:ascii="Garamond" w:hAnsi="Garamond"/>
          <w:sz w:val="24"/>
          <w:szCs w:val="24"/>
        </w:rPr>
        <w:t>Whether the learned AO has erred in law and in fact by treating the amounts as recovered by the Appellant from Cisco Video Technologies India Private Limited (`CVTIPL’) to be in the nature of consideration received for provision of ‘Business support services’ chargeable to tax as FTS as defined under the provisions of the Act and the DTAA.</w:t>
      </w:r>
    </w:p>
    <w:p w:rsidR="00780394" w:rsidRDefault="00780394" w:rsidP="00780394">
      <w:pPr>
        <w:pStyle w:val="ListParagraph"/>
      </w:pPr>
    </w:p>
    <w:p w:rsidR="00780394" w:rsidRDefault="00780394" w:rsidP="00780394">
      <w:pPr>
        <w:pStyle w:val="ListParagraph"/>
        <w:ind w:left="90"/>
        <w:jc w:val="both"/>
      </w:pPr>
    </w:p>
    <w:p w:rsidR="00780394" w:rsidRDefault="00780394">
      <w:r>
        <w:br w:type="page"/>
      </w:r>
    </w:p>
    <w:p w:rsidR="00825FA8" w:rsidRPr="00642653" w:rsidRDefault="00825FA8" w:rsidP="00825FA8">
      <w:pPr>
        <w:ind w:left="-450"/>
      </w:pPr>
      <w:r w:rsidRPr="00FA4B69">
        <w:rPr>
          <w:rFonts w:ascii="Garamond" w:hAnsi="Garamond"/>
          <w:b/>
          <w:noProof/>
          <w:color w:val="ED7D31" w:themeColor="accent2"/>
          <w:sz w:val="24"/>
          <w:szCs w:val="24"/>
        </w:rPr>
        <w:lastRenderedPageBreak/>
        <mc:AlternateContent>
          <mc:Choice Requires="wps">
            <w:drawing>
              <wp:anchor distT="0" distB="0" distL="114300" distR="114300" simplePos="0" relativeHeight="251699200" behindDoc="0" locked="0" layoutInCell="1" allowOverlap="1" wp14:anchorId="36A1B914" wp14:editId="754606FC">
                <wp:simplePos x="0" y="0"/>
                <wp:positionH relativeFrom="column">
                  <wp:posOffset>-953770</wp:posOffset>
                </wp:positionH>
                <wp:positionV relativeFrom="paragraph">
                  <wp:posOffset>-142875</wp:posOffset>
                </wp:positionV>
                <wp:extent cx="7581900" cy="276225"/>
                <wp:effectExtent l="0" t="0" r="0" b="9525"/>
                <wp:wrapNone/>
                <wp:docPr id="18" name="Rectangle 18"/>
                <wp:cNvGraphicFramePr/>
                <a:graphic xmlns:a="http://schemas.openxmlformats.org/drawingml/2006/main">
                  <a:graphicData uri="http://schemas.microsoft.com/office/word/2010/wordprocessingShape">
                    <wps:wsp>
                      <wps:cNvSpPr/>
                      <wps:spPr>
                        <a:xfrm>
                          <a:off x="0" y="0"/>
                          <a:ext cx="7581900" cy="276225"/>
                        </a:xfrm>
                        <a:prstGeom prst="rect">
                          <a:avLst/>
                        </a:prstGeom>
                        <a:solidFill>
                          <a:sysClr val="window" lastClr="FFFFFF">
                            <a:lumMod val="85000"/>
                          </a:sysClr>
                        </a:solidFill>
                        <a:ln w="12700" cap="flat" cmpd="sng" algn="ctr">
                          <a:noFill/>
                          <a:prstDash val="solid"/>
                          <a:miter lim="800000"/>
                        </a:ln>
                        <a:effectLst/>
                      </wps:spPr>
                      <wps:txbx>
                        <w:txbxContent>
                          <w:p w:rsidR="00825FA8" w:rsidRPr="00FA4B69" w:rsidRDefault="00825FA8" w:rsidP="00825FA8">
                            <w:pPr>
                              <w:rPr>
                                <w:color w:val="000000" w:themeColor="text1"/>
                              </w:rPr>
                            </w:pPr>
                            <w:r w:rsidRPr="00FA4B69">
                              <w:rPr>
                                <w:rFonts w:ascii="Garamond" w:hAnsi="Garamond"/>
                                <w:b/>
                                <w:color w:val="000000" w:themeColor="text1"/>
                                <w:sz w:val="24"/>
                                <w:szCs w:val="24"/>
                              </w:rPr>
                              <w:t>RECENT JUDICIAL PRONOUNCEMENT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1B914" id="Rectangle 18" o:spid="_x0000_s1039" style="position:absolute;left:0;text-align:left;margin-left:-75.1pt;margin-top:-11.25pt;width:597pt;height:21.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" fillcolor="#d9d9d9" stroked="f" strokeweight="1pt">
                <v:textbox>
                  <w:txbxContent>
                    <w:p w:rsidR="00825FA8" w:rsidRPr="00FA4B69" w:rsidRDefault="00825FA8" w:rsidP="00825FA8">
                      <w:pPr>
                        <w:rPr>
                          <w:color w:val="000000" w:themeColor="text1"/>
                        </w:rPr>
                      </w:pPr>
                      <w:r w:rsidRPr="00FA4B69">
                        <w:rPr>
                          <w:rFonts w:ascii="Garamond" w:hAnsi="Garamond"/>
                          <w:b/>
                          <w:color w:val="000000" w:themeColor="text1"/>
                          <w:sz w:val="24"/>
                          <w:szCs w:val="24"/>
                        </w:rPr>
                        <w:t>RECENT JUDICIAL PRONOUNCEMENT</w:t>
                      </w:r>
                    </w:p>
                  </w:txbxContent>
                </v:textbox>
              </v:rect>
            </w:pict>
          </mc:Fallback>
        </mc:AlternateContent>
      </w:r>
    </w:p>
    <w:p w:rsidR="00825FA8" w:rsidRDefault="00825FA8" w:rsidP="00825FA8">
      <w:pPr>
        <w:ind w:left="-540" w:firstLine="9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OBSERVED:</w:t>
      </w:r>
    </w:p>
    <w:p w:rsidR="00825FA8" w:rsidRDefault="00825FA8" w:rsidP="00825FA8">
      <w:pPr>
        <w:ind w:left="-540"/>
        <w:jc w:val="both"/>
        <w:rPr>
          <w:rFonts w:ascii="Garamond" w:hAnsi="Garamond"/>
          <w:b/>
          <w:color w:val="808080" w:themeColor="background1" w:themeShade="80"/>
          <w:sz w:val="24"/>
          <w:szCs w:val="24"/>
        </w:rPr>
      </w:pPr>
      <w:r w:rsidRPr="00825FA8">
        <w:rPr>
          <w:rFonts w:ascii="Garamond" w:hAnsi="Garamond"/>
          <w:sz w:val="24"/>
          <w:szCs w:val="24"/>
        </w:rPr>
        <w:t>The Hon’ble ITAT Observed that pure reimbursement does not give rise to any income and the decisions cited by the learned AR in this regard lay down the above principle. We find that the revenue authorities have not firstly held that as to whether there was one-to-one tally of sums spent by the Assessee that was r</w:t>
      </w:r>
      <w:r>
        <w:rPr>
          <w:rFonts w:ascii="Garamond" w:hAnsi="Garamond"/>
          <w:sz w:val="24"/>
          <w:szCs w:val="24"/>
        </w:rPr>
        <w:t>eimbursed by NDS Pay TV</w:t>
      </w:r>
      <w:r w:rsidRPr="00825FA8">
        <w:rPr>
          <w:rFonts w:ascii="Garamond" w:hAnsi="Garamond"/>
          <w:sz w:val="24"/>
          <w:szCs w:val="24"/>
        </w:rPr>
        <w:t>. Once this factual finding is rendered then there has been no payment for any services whatsoever. The question is can one infer that the sums reimbursed were for services rendered by Assessee when there is one to one tally. In our view it cannot be said so</w:t>
      </w:r>
    </w:p>
    <w:p w:rsidR="00825FA8" w:rsidRDefault="00825FA8" w:rsidP="00825FA8">
      <w:pPr>
        <w:ind w:left="-540"/>
        <w:jc w:val="both"/>
        <w:rPr>
          <w:rFonts w:ascii="Garamond" w:hAnsi="Garamond"/>
          <w:b/>
          <w:color w:val="808080" w:themeColor="background1" w:themeShade="80"/>
          <w:sz w:val="24"/>
          <w:szCs w:val="24"/>
        </w:rPr>
      </w:pPr>
      <w:r w:rsidRPr="00B45818">
        <w:rPr>
          <w:rFonts w:ascii="Garamond" w:hAnsi="Garamond"/>
          <w:b/>
          <w:color w:val="808080" w:themeColor="background1" w:themeShade="80"/>
          <w:sz w:val="24"/>
          <w:szCs w:val="24"/>
        </w:rPr>
        <w:t xml:space="preserve">HELD: </w:t>
      </w:r>
    </w:p>
    <w:p w:rsidR="00780394" w:rsidRPr="00825FA8" w:rsidRDefault="00825FA8" w:rsidP="00825FA8">
      <w:pPr>
        <w:ind w:left="-540"/>
        <w:jc w:val="both"/>
        <w:rPr>
          <w:rFonts w:ascii="Garamond" w:hAnsi="Garamond"/>
          <w:sz w:val="24"/>
          <w:szCs w:val="24"/>
        </w:rPr>
      </w:pPr>
      <w:r>
        <w:rPr>
          <w:noProof/>
        </w:rPr>
        <mc:AlternateContent>
          <mc:Choice Requires="wps">
            <w:drawing>
              <wp:anchor distT="0" distB="0" distL="114300" distR="114300" simplePos="0" relativeHeight="251701248" behindDoc="0" locked="0" layoutInCell="1" allowOverlap="1" wp14:anchorId="25320077" wp14:editId="0A488BDB">
                <wp:simplePos x="0" y="0"/>
                <wp:positionH relativeFrom="column">
                  <wp:posOffset>-381000</wp:posOffset>
                </wp:positionH>
                <wp:positionV relativeFrom="paragraph">
                  <wp:posOffset>362585</wp:posOffset>
                </wp:positionV>
                <wp:extent cx="6448425" cy="1314450"/>
                <wp:effectExtent l="0" t="0" r="9525" b="0"/>
                <wp:wrapNone/>
                <wp:docPr id="19" name="Rectangle 19"/>
                <wp:cNvGraphicFramePr/>
                <a:graphic xmlns:a="http://schemas.openxmlformats.org/drawingml/2006/main">
                  <a:graphicData uri="http://schemas.microsoft.com/office/word/2010/wordprocessingShape">
                    <wps:wsp>
                      <wps:cNvSpPr/>
                      <wps:spPr>
                        <a:xfrm>
                          <a:off x="0" y="0"/>
                          <a:ext cx="6448425" cy="131445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FA8" w:rsidRDefault="00825FA8" w:rsidP="00825FA8">
                            <w:pPr>
                              <w:jc w:val="both"/>
                              <w:rPr>
                                <w:rFonts w:ascii="Garamond" w:hAnsi="Garamond"/>
                                <w:b/>
                                <w:i/>
                                <w:color w:val="000000" w:themeColor="text1"/>
                                <w:sz w:val="24"/>
                                <w:szCs w:val="24"/>
                              </w:rPr>
                            </w:pPr>
                            <w:r w:rsidRPr="005B4910">
                              <w:rPr>
                                <w:rFonts w:ascii="Garamond" w:hAnsi="Garamond"/>
                                <w:b/>
                                <w:i/>
                                <w:color w:val="000000" w:themeColor="text1"/>
                                <w:sz w:val="24"/>
                                <w:szCs w:val="24"/>
                              </w:rPr>
                              <w:t>Taxpert Professionals Insights:</w:t>
                            </w:r>
                          </w:p>
                          <w:p w:rsidR="00B641C1" w:rsidRDefault="00B641C1" w:rsidP="00825FA8">
                            <w:pPr>
                              <w:jc w:val="both"/>
                              <w:rPr>
                                <w:rFonts w:ascii="Garamond" w:hAnsi="Garamond"/>
                                <w:b/>
                                <w:i/>
                                <w:color w:val="000000" w:themeColor="text1"/>
                                <w:sz w:val="24"/>
                                <w:szCs w:val="24"/>
                              </w:rPr>
                            </w:pPr>
                            <w:r w:rsidRPr="00B641C1">
                              <w:rPr>
                                <w:rFonts w:ascii="Garamond" w:hAnsi="Garamond"/>
                                <w:b/>
                                <w:i/>
                                <w:color w:val="000000" w:themeColor="text1"/>
                                <w:sz w:val="24"/>
                                <w:szCs w:val="24"/>
                              </w:rPr>
                              <w:t>If there is no proof that FTS services were supplied. FTS can only be charged under the DTAA if it makes technical knowledge available to the person making the payment. There is no finding in the application of the DTAA's "make accessible" requirement as to what technical service was made available to NDS Pay TV.</w:t>
                            </w:r>
                          </w:p>
                          <w:p w:rsidR="00825FA8" w:rsidRPr="005B4910" w:rsidRDefault="00825FA8" w:rsidP="00825FA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20077" id="Rectangle 19" o:spid="_x0000_s1040" style="position:absolute;left:0;text-align:left;margin-left:-30pt;margin-top:28.55pt;width:507.75pt;height:1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" fillcolor="#fff9e7" stroked="f" strokeweight="1pt">
                <v:textbox>
                  <w:txbxContent>
                    <w:p w:rsidR="00825FA8" w:rsidRDefault="00825FA8" w:rsidP="00825FA8">
                      <w:pPr>
                        <w:jc w:val="both"/>
                        <w:rPr>
                          <w:rFonts w:ascii="Garamond" w:hAnsi="Garamond"/>
                          <w:b/>
                          <w:i/>
                          <w:color w:val="000000" w:themeColor="text1"/>
                          <w:sz w:val="24"/>
                          <w:szCs w:val="24"/>
                        </w:rPr>
                      </w:pPr>
                      <w:r w:rsidRPr="005B4910">
                        <w:rPr>
                          <w:rFonts w:ascii="Garamond" w:hAnsi="Garamond"/>
                          <w:b/>
                          <w:i/>
                          <w:color w:val="000000" w:themeColor="text1"/>
                          <w:sz w:val="24"/>
                          <w:szCs w:val="24"/>
                        </w:rPr>
                        <w:t>Taxpert Professionals Insights:</w:t>
                      </w:r>
                    </w:p>
                    <w:p w:rsidR="00B641C1" w:rsidRDefault="00B641C1" w:rsidP="00825FA8">
                      <w:pPr>
                        <w:jc w:val="both"/>
                        <w:rPr>
                          <w:rFonts w:ascii="Garamond" w:hAnsi="Garamond"/>
                          <w:b/>
                          <w:i/>
                          <w:color w:val="000000" w:themeColor="text1"/>
                          <w:sz w:val="24"/>
                          <w:szCs w:val="24"/>
                        </w:rPr>
                      </w:pPr>
                      <w:r w:rsidRPr="00B641C1">
                        <w:rPr>
                          <w:rFonts w:ascii="Garamond" w:hAnsi="Garamond"/>
                          <w:b/>
                          <w:i/>
                          <w:color w:val="000000" w:themeColor="text1"/>
                          <w:sz w:val="24"/>
                          <w:szCs w:val="24"/>
                        </w:rPr>
                        <w:t>If there is no proof that FTS services were supplied. FTS can only be charged under the DTAA if it makes technical knowledge available to the person making the payment. There is no finding in the application of the DTAA's "make accessible" requirement as to what technical service was made available to NDS Pay TV.</w:t>
                      </w:r>
                    </w:p>
                    <w:p w:rsidR="00825FA8" w:rsidRPr="005B4910" w:rsidRDefault="00825FA8" w:rsidP="00825FA8">
                      <w:pPr>
                        <w:jc w:val="both"/>
                      </w:pPr>
                    </w:p>
                  </w:txbxContent>
                </v:textbox>
              </v:rect>
            </w:pict>
          </mc:Fallback>
        </mc:AlternateContent>
      </w:r>
      <w:r w:rsidRPr="00825FA8">
        <w:rPr>
          <w:rFonts w:ascii="Garamond" w:hAnsi="Garamond"/>
          <w:sz w:val="24"/>
          <w:szCs w:val="24"/>
        </w:rPr>
        <w:t xml:space="preserve">The Hon’ble ITAT </w:t>
      </w:r>
      <w:r w:rsidR="00780394" w:rsidRPr="00825FA8">
        <w:rPr>
          <w:rFonts w:ascii="Garamond" w:hAnsi="Garamond"/>
          <w:sz w:val="24"/>
          <w:szCs w:val="24"/>
        </w:rPr>
        <w:t>set aside this issue and remand the same for consideration by the AO</w:t>
      </w:r>
      <w:r>
        <w:rPr>
          <w:rFonts w:ascii="Garamond" w:hAnsi="Garamond"/>
          <w:sz w:val="24"/>
          <w:szCs w:val="24"/>
        </w:rPr>
        <w:t>.</w:t>
      </w:r>
    </w:p>
    <w:p w:rsidR="00780394" w:rsidRDefault="00780394" w:rsidP="00780394">
      <w:pPr>
        <w:pStyle w:val="ListParagraph"/>
        <w:ind w:left="90"/>
        <w:jc w:val="both"/>
      </w:pPr>
    </w:p>
    <w:p w:rsidR="009047B5" w:rsidRDefault="009047B5" w:rsidP="00780394">
      <w:r>
        <w:br w:type="page"/>
      </w:r>
    </w:p>
    <w:p w:rsidR="00250A2C" w:rsidRDefault="00250A2C" w:rsidP="00250A2C">
      <w:pPr>
        <w:jc w:val="both"/>
        <w:rPr>
          <w:rFonts w:ascii="Garamond" w:hAnsi="Garamond"/>
          <w:b/>
          <w:sz w:val="24"/>
          <w:szCs w:val="24"/>
        </w:rPr>
      </w:pPr>
      <w:r w:rsidRPr="00FA4B69">
        <w:rPr>
          <w:rFonts w:ascii="Garamond" w:hAnsi="Garamond"/>
          <w:b/>
          <w:noProof/>
          <w:color w:val="ED7D31" w:themeColor="accent2"/>
          <w:sz w:val="24"/>
          <w:szCs w:val="24"/>
        </w:rPr>
        <w:lastRenderedPageBreak/>
        <mc:AlternateContent>
          <mc:Choice Requires="wps">
            <w:drawing>
              <wp:anchor distT="0" distB="0" distL="114300" distR="114300" simplePos="0" relativeHeight="251704320" behindDoc="0" locked="0" layoutInCell="1" allowOverlap="1" wp14:anchorId="3531CC2A" wp14:editId="527238C7">
                <wp:simplePos x="0" y="0"/>
                <wp:positionH relativeFrom="column">
                  <wp:posOffset>-942975</wp:posOffset>
                </wp:positionH>
                <wp:positionV relativeFrom="paragraph">
                  <wp:posOffset>194374</wp:posOffset>
                </wp:positionV>
                <wp:extent cx="7581900" cy="276225"/>
                <wp:effectExtent l="0" t="0" r="0" b="9525"/>
                <wp:wrapNone/>
                <wp:docPr id="247" name="Rectangle 247"/>
                <wp:cNvGraphicFramePr/>
                <a:graphic xmlns:a="http://schemas.openxmlformats.org/drawingml/2006/main">
                  <a:graphicData uri="http://schemas.microsoft.com/office/word/2010/wordprocessingShape">
                    <wps:wsp>
                      <wps:cNvSpPr/>
                      <wps:spPr>
                        <a:xfrm>
                          <a:off x="0" y="0"/>
                          <a:ext cx="7581900" cy="276225"/>
                        </a:xfrm>
                        <a:prstGeom prst="rect">
                          <a:avLst/>
                        </a:prstGeom>
                        <a:solidFill>
                          <a:srgbClr val="C00000"/>
                        </a:solidFill>
                        <a:ln w="12700" cap="flat" cmpd="sng" algn="ctr">
                          <a:noFill/>
                          <a:prstDash val="solid"/>
                          <a:miter lim="800000"/>
                        </a:ln>
                        <a:effectLst/>
                      </wps:spPr>
                      <wps:txbx>
                        <w:txbxContent>
                          <w:p w:rsidR="00250A2C" w:rsidRPr="004F750E" w:rsidRDefault="00250A2C" w:rsidP="00250A2C">
                            <w:pPr>
                              <w:shd w:val="clear" w:color="auto" w:fill="C00000"/>
                              <w:rPr>
                                <w:color w:val="FFFFFF" w:themeColor="background1"/>
                              </w:rPr>
                            </w:pPr>
                            <w:r w:rsidRPr="004F750E">
                              <w:rPr>
                                <w:rFonts w:ascii="Garamond" w:hAnsi="Garamond"/>
                                <w:b/>
                                <w:color w:val="FFFFFF" w:themeColor="background1"/>
                                <w:sz w:val="24"/>
                                <w:szCs w:val="24"/>
                              </w:rPr>
                              <w:t>NOTIFICATIONS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1CC2A" id="Rectangle 247" o:spid="_x0000_s1041" style="position:absolute;left:0;text-align:left;margin-left:-74.25pt;margin-top:15.3pt;width:597pt;height:21.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" fillcolor="#c00000" stroked="f" strokeweight="1pt">
                <v:textbox>
                  <w:txbxContent>
                    <w:p w:rsidR="00250A2C" w:rsidRPr="004F750E" w:rsidRDefault="00250A2C" w:rsidP="00250A2C">
                      <w:pPr>
                        <w:shd w:val="clear" w:color="auto" w:fill="C00000"/>
                        <w:rPr>
                          <w:color w:val="FFFFFF" w:themeColor="background1"/>
                        </w:rPr>
                      </w:pPr>
                      <w:r w:rsidRPr="004F750E">
                        <w:rPr>
                          <w:rFonts w:ascii="Garamond" w:hAnsi="Garamond"/>
                          <w:b/>
                          <w:color w:val="FFFFFF" w:themeColor="background1"/>
                          <w:sz w:val="24"/>
                          <w:szCs w:val="24"/>
                        </w:rPr>
                        <w:t>NOTIFICATIONS</w:t>
                      </w:r>
                    </w:p>
                  </w:txbxContent>
                </v:textbox>
              </v:rect>
            </w:pict>
          </mc:Fallback>
        </mc:AlternateContent>
      </w:r>
      <w:r w:rsidRPr="00FA4B69">
        <w:rPr>
          <w:rFonts w:ascii="Garamond" w:hAnsi="Garamond"/>
          <w:b/>
          <w:noProof/>
          <w:color w:val="ED7D31" w:themeColor="accent2"/>
          <w:sz w:val="24"/>
          <w:szCs w:val="24"/>
        </w:rPr>
        <mc:AlternateContent>
          <mc:Choice Requires="wps">
            <w:drawing>
              <wp:anchor distT="0" distB="0" distL="114300" distR="114300" simplePos="0" relativeHeight="251703296" behindDoc="0" locked="0" layoutInCell="1" allowOverlap="1" wp14:anchorId="02F91C1D" wp14:editId="29B834A4">
                <wp:simplePos x="0" y="0"/>
                <wp:positionH relativeFrom="column">
                  <wp:posOffset>-904875</wp:posOffset>
                </wp:positionH>
                <wp:positionV relativeFrom="paragraph">
                  <wp:posOffset>-180276</wp:posOffset>
                </wp:positionV>
                <wp:extent cx="7581900" cy="276225"/>
                <wp:effectExtent l="0" t="0" r="0" b="9525"/>
                <wp:wrapNone/>
                <wp:docPr id="24" name="Rectangle 24"/>
                <wp:cNvGraphicFramePr/>
                <a:graphic xmlns:a="http://schemas.openxmlformats.org/drawingml/2006/main">
                  <a:graphicData uri="http://schemas.microsoft.com/office/word/2010/wordprocessingShape">
                    <wps:wsp>
                      <wps:cNvSpPr/>
                      <wps:spPr>
                        <a:xfrm>
                          <a:off x="0" y="0"/>
                          <a:ext cx="7581900" cy="276225"/>
                        </a:xfrm>
                        <a:prstGeom prst="rect">
                          <a:avLst/>
                        </a:prstGeom>
                        <a:solidFill>
                          <a:sysClr val="window" lastClr="FFFFFF">
                            <a:lumMod val="85000"/>
                          </a:sysClr>
                        </a:solidFill>
                        <a:ln w="12700" cap="flat" cmpd="sng" algn="ctr">
                          <a:noFill/>
                          <a:prstDash val="solid"/>
                          <a:miter lim="800000"/>
                        </a:ln>
                        <a:effectLst/>
                      </wps:spPr>
                      <wps:txbx>
                        <w:txbxContent>
                          <w:p w:rsidR="00250A2C" w:rsidRPr="00FA4B69" w:rsidRDefault="00250A2C" w:rsidP="00250A2C">
                            <w:pPr>
                              <w:rPr>
                                <w:color w:val="000000" w:themeColor="text1"/>
                              </w:rPr>
                            </w:pPr>
                            <w:r>
                              <w:rPr>
                                <w:rFonts w:ascii="Garamond" w:hAnsi="Garamond"/>
                                <w:b/>
                                <w:color w:val="000000" w:themeColor="text1"/>
                                <w:sz w:val="24"/>
                                <w:szCs w:val="24"/>
                              </w:rPr>
                              <w:t>NOTIFICATIONS/ CIRCULARS/ PRESS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F91C1D" id="Rectangle 24" o:spid="_x0000_s1042" style="position:absolute;left:0;text-align:left;margin-left:-71.25pt;margin-top:-14.2pt;width:597pt;height:21.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" fillcolor="#d9d9d9" stroked="f" strokeweight="1pt">
                <v:textbox>
                  <w:txbxContent>
                    <w:p w:rsidR="00250A2C" w:rsidRPr="00FA4B69" w:rsidRDefault="00250A2C" w:rsidP="00250A2C">
                      <w:pPr>
                        <w:rPr>
                          <w:color w:val="000000" w:themeColor="text1"/>
                        </w:rPr>
                      </w:pPr>
                      <w:r>
                        <w:rPr>
                          <w:rFonts w:ascii="Garamond" w:hAnsi="Garamond"/>
                          <w:b/>
                          <w:color w:val="000000" w:themeColor="text1"/>
                          <w:sz w:val="24"/>
                          <w:szCs w:val="24"/>
                        </w:rPr>
                        <w:t>NOTIFICATIONS/ CIRCULARS/ PRESS RELEASES</w:t>
                      </w:r>
                    </w:p>
                  </w:txbxContent>
                </v:textbox>
              </v:rect>
            </w:pict>
          </mc:Fallback>
        </mc:AlternateContent>
      </w:r>
    </w:p>
    <w:p w:rsidR="00250A2C" w:rsidRDefault="00250A2C" w:rsidP="009047B5">
      <w:pPr>
        <w:jc w:val="both"/>
        <w:rPr>
          <w:rFonts w:ascii="Garamond" w:hAnsi="Garamond"/>
          <w:b/>
          <w:color w:val="C45911" w:themeColor="accent2" w:themeShade="BF"/>
          <w:sz w:val="24"/>
          <w:szCs w:val="24"/>
        </w:rPr>
      </w:pPr>
    </w:p>
    <w:p w:rsidR="009047B5" w:rsidRPr="00825FA8" w:rsidRDefault="009047B5" w:rsidP="009047B5">
      <w:pPr>
        <w:jc w:val="both"/>
        <w:rPr>
          <w:rFonts w:ascii="Garamond" w:hAnsi="Garamond"/>
          <w:b/>
          <w:color w:val="C45911" w:themeColor="accent2" w:themeShade="BF"/>
          <w:sz w:val="24"/>
          <w:szCs w:val="24"/>
        </w:rPr>
      </w:pPr>
      <w:r w:rsidRPr="00825FA8">
        <w:rPr>
          <w:rFonts w:ascii="Garamond" w:hAnsi="Garamond"/>
          <w:b/>
          <w:color w:val="C45911" w:themeColor="accent2" w:themeShade="BF"/>
          <w:sz w:val="24"/>
          <w:szCs w:val="24"/>
        </w:rPr>
        <w:t xml:space="preserve">5.89 </w:t>
      </w:r>
      <w:proofErr w:type="gramStart"/>
      <w:r w:rsidRPr="00825FA8">
        <w:rPr>
          <w:rFonts w:ascii="Garamond" w:hAnsi="Garamond"/>
          <w:b/>
          <w:color w:val="C45911" w:themeColor="accent2" w:themeShade="BF"/>
          <w:sz w:val="24"/>
          <w:szCs w:val="24"/>
        </w:rPr>
        <w:t>crore</w:t>
      </w:r>
      <w:proofErr w:type="gramEnd"/>
      <w:r w:rsidRPr="00825FA8">
        <w:rPr>
          <w:rFonts w:ascii="Garamond" w:hAnsi="Garamond"/>
          <w:b/>
          <w:color w:val="C45911" w:themeColor="accent2" w:themeShade="BF"/>
          <w:sz w:val="24"/>
          <w:szCs w:val="24"/>
        </w:rPr>
        <w:t xml:space="preserve"> ITRs filed on new e-filing portal as on 31-12-2021: CBDT[PRESS RELEASE]</w:t>
      </w:r>
    </w:p>
    <w:p w:rsidR="009047B5" w:rsidRPr="00D8767E" w:rsidRDefault="009047B5" w:rsidP="009047B5">
      <w:pPr>
        <w:jc w:val="both"/>
        <w:rPr>
          <w:rFonts w:ascii="Garamond" w:hAnsi="Garamond"/>
          <w:color w:val="212529"/>
          <w:sz w:val="24"/>
          <w:szCs w:val="24"/>
          <w:shd w:val="clear" w:color="auto" w:fill="FFFFFF"/>
        </w:rPr>
      </w:pPr>
      <w:r w:rsidRPr="00D8767E">
        <w:rPr>
          <w:rFonts w:ascii="Garamond" w:hAnsi="Garamond"/>
          <w:color w:val="212529"/>
          <w:sz w:val="24"/>
          <w:szCs w:val="24"/>
          <w:shd w:val="clear" w:color="auto" w:fill="FFFFFF"/>
        </w:rPr>
        <w:t>Nearly 5.89 crore Income Tax Returns (ITRs) have been filed on the new e-filing portal of the Income Tax Department as on 31st December, 2021, the extended due date.</w:t>
      </w:r>
    </w:p>
    <w:p w:rsidR="009047B5" w:rsidRPr="00D8767E" w:rsidRDefault="009047B5" w:rsidP="009047B5">
      <w:pPr>
        <w:jc w:val="both"/>
        <w:rPr>
          <w:rFonts w:ascii="Garamond" w:hAnsi="Garamond"/>
          <w:color w:val="212529"/>
          <w:sz w:val="24"/>
          <w:szCs w:val="24"/>
          <w:shd w:val="clear" w:color="auto" w:fill="FFFFFF"/>
        </w:rPr>
      </w:pPr>
      <w:r w:rsidRPr="00D8767E">
        <w:rPr>
          <w:rFonts w:ascii="Garamond" w:hAnsi="Garamond"/>
          <w:color w:val="212529"/>
          <w:sz w:val="24"/>
          <w:szCs w:val="24"/>
          <w:shd w:val="clear" w:color="auto" w:fill="FFFFFF"/>
        </w:rPr>
        <w:t>Out of 5.89 crore ITRs filed for AY 2021-22 as on 31st December, 49.6% of these are ITR1 (2.92 crore), 9.3% are ITR2 (54.8 lakh), 12.1% are ITR3 (71.05 lakh), 27.2% are ITR4 (1.60 crore), 1.3% are ITR5 (7.66 lakh), ITR6 (2.58 lakh) and ITR7 (0.67 lakh). Over 45.7% of these ITRs have been filed using the online ITR form on the portal and the balance have been uploaded using the ITR created from the offline software utilities.</w:t>
      </w:r>
    </w:p>
    <w:p w:rsidR="009047B5" w:rsidRPr="00D8767E" w:rsidRDefault="009047B5" w:rsidP="009047B5">
      <w:pPr>
        <w:jc w:val="both"/>
        <w:rPr>
          <w:rFonts w:ascii="Garamond" w:hAnsi="Garamond"/>
          <w:sz w:val="24"/>
          <w:szCs w:val="24"/>
        </w:rPr>
      </w:pPr>
      <w:r w:rsidRPr="00D8767E">
        <w:rPr>
          <w:rFonts w:ascii="Garamond" w:hAnsi="Garamond"/>
          <w:color w:val="212529"/>
          <w:sz w:val="24"/>
          <w:szCs w:val="24"/>
          <w:shd w:val="clear" w:color="auto" w:fill="FFFFFF"/>
        </w:rPr>
        <w:t xml:space="preserve">5.95 Crore ITRs were filed in the last financial year </w:t>
      </w:r>
      <w:proofErr w:type="spellStart"/>
      <w:r w:rsidRPr="00D8767E">
        <w:rPr>
          <w:rFonts w:ascii="Garamond" w:hAnsi="Garamond"/>
          <w:color w:val="212529"/>
          <w:sz w:val="24"/>
          <w:szCs w:val="24"/>
          <w:shd w:val="clear" w:color="auto" w:fill="FFFFFF"/>
        </w:rPr>
        <w:t>i.e</w:t>
      </w:r>
      <w:proofErr w:type="spellEnd"/>
      <w:r w:rsidRPr="00D8767E">
        <w:rPr>
          <w:rFonts w:ascii="Garamond" w:hAnsi="Garamond"/>
          <w:color w:val="212529"/>
          <w:sz w:val="24"/>
          <w:szCs w:val="24"/>
          <w:shd w:val="clear" w:color="auto" w:fill="FFFFFF"/>
        </w:rPr>
        <w:t xml:space="preserve"> 2020 - 21 which is more than the number of ITRs filed in AY- 2021- 22</w:t>
      </w:r>
      <w:r>
        <w:rPr>
          <w:rFonts w:ascii="Garamond" w:hAnsi="Garamond"/>
          <w:color w:val="212529"/>
          <w:sz w:val="24"/>
          <w:szCs w:val="24"/>
          <w:shd w:val="clear" w:color="auto" w:fill="FFFFFF"/>
        </w:rPr>
        <w:t xml:space="preserve">. </w:t>
      </w:r>
    </w:p>
    <w:p w:rsidR="009047B5" w:rsidRDefault="009047B5" w:rsidP="00567982">
      <w:pPr>
        <w:ind w:left="-450"/>
      </w:pPr>
    </w:p>
    <w:p w:rsidR="00B66389" w:rsidRPr="00825FA8" w:rsidRDefault="00B66389" w:rsidP="00B66389">
      <w:pPr>
        <w:rPr>
          <w:rFonts w:ascii="Garamond" w:hAnsi="Garamond"/>
          <w:b/>
          <w:color w:val="C45911" w:themeColor="accent2" w:themeShade="BF"/>
          <w:sz w:val="24"/>
          <w:szCs w:val="24"/>
        </w:rPr>
      </w:pPr>
      <w:r w:rsidRPr="00825FA8">
        <w:rPr>
          <w:rFonts w:ascii="Garamond" w:hAnsi="Garamond"/>
          <w:b/>
          <w:color w:val="C45911" w:themeColor="accent2" w:themeShade="BF"/>
          <w:sz w:val="24"/>
          <w:szCs w:val="24"/>
        </w:rPr>
        <w:t xml:space="preserve">No change in interest rates of small saving schemes for quarter January 2022 to March 2022: </w:t>
      </w:r>
      <w:proofErr w:type="spellStart"/>
      <w:r w:rsidRPr="00825FA8">
        <w:rPr>
          <w:rFonts w:ascii="Garamond" w:hAnsi="Garamond"/>
          <w:b/>
          <w:color w:val="C45911" w:themeColor="accent2" w:themeShade="BF"/>
          <w:sz w:val="24"/>
          <w:szCs w:val="24"/>
        </w:rPr>
        <w:t>FinMin</w:t>
      </w:r>
      <w:proofErr w:type="spellEnd"/>
      <w:r w:rsidRPr="00825FA8">
        <w:rPr>
          <w:rFonts w:ascii="Garamond" w:hAnsi="Garamond"/>
          <w:b/>
          <w:color w:val="C45911" w:themeColor="accent2" w:themeShade="BF"/>
          <w:sz w:val="24"/>
          <w:szCs w:val="24"/>
        </w:rPr>
        <w:t xml:space="preserve"> [NOTIFICATION Dated: 4-01-2022]</w:t>
      </w:r>
    </w:p>
    <w:p w:rsidR="00B66389" w:rsidRDefault="00B66389" w:rsidP="00B66389">
      <w:pPr>
        <w:rPr>
          <w:rFonts w:ascii="Garamond" w:hAnsi="Garamond"/>
          <w:sz w:val="24"/>
          <w:szCs w:val="24"/>
        </w:rPr>
      </w:pPr>
      <w:r w:rsidRPr="004030AD">
        <w:rPr>
          <w:rFonts w:ascii="Garamond" w:hAnsi="Garamond"/>
          <w:sz w:val="24"/>
          <w:szCs w:val="24"/>
        </w:rPr>
        <w:t>The rate of interest on various small savings schemes for the fourth quarter of financial year 2021-22 starting from 1</w:t>
      </w:r>
      <w:r w:rsidRPr="004030AD">
        <w:rPr>
          <w:rFonts w:ascii="Garamond" w:hAnsi="Garamond"/>
          <w:sz w:val="24"/>
          <w:szCs w:val="24"/>
          <w:vertAlign w:val="superscript"/>
        </w:rPr>
        <w:t>st</w:t>
      </w:r>
      <w:r w:rsidRPr="004030AD">
        <w:rPr>
          <w:rFonts w:ascii="Garamond" w:hAnsi="Garamond"/>
          <w:sz w:val="24"/>
          <w:szCs w:val="24"/>
        </w:rPr>
        <w:t xml:space="preserve"> January, 2022 and ending on 31</w:t>
      </w:r>
      <w:r w:rsidRPr="004030AD">
        <w:rPr>
          <w:rFonts w:ascii="Garamond" w:hAnsi="Garamond"/>
          <w:sz w:val="24"/>
          <w:szCs w:val="24"/>
          <w:vertAlign w:val="superscript"/>
        </w:rPr>
        <w:t>st</w:t>
      </w:r>
      <w:r w:rsidRPr="004030AD">
        <w:rPr>
          <w:rFonts w:ascii="Garamond" w:hAnsi="Garamond"/>
          <w:sz w:val="24"/>
          <w:szCs w:val="24"/>
        </w:rPr>
        <w:t xml:space="preserve"> March, 2022 shall remain unchanged from the current rates applicable for the third quarter </w:t>
      </w:r>
      <w:proofErr w:type="spellStart"/>
      <w:r w:rsidRPr="004030AD">
        <w:rPr>
          <w:rFonts w:ascii="Garamond" w:hAnsi="Garamond"/>
          <w:sz w:val="24"/>
          <w:szCs w:val="24"/>
        </w:rPr>
        <w:t>i.e</w:t>
      </w:r>
      <w:proofErr w:type="spellEnd"/>
      <w:r w:rsidRPr="004030AD">
        <w:rPr>
          <w:rFonts w:ascii="Garamond" w:hAnsi="Garamond"/>
          <w:sz w:val="24"/>
          <w:szCs w:val="24"/>
        </w:rPr>
        <w:t xml:space="preserve"> 1</w:t>
      </w:r>
      <w:r w:rsidRPr="004030AD">
        <w:rPr>
          <w:rFonts w:ascii="Garamond" w:hAnsi="Garamond"/>
          <w:sz w:val="24"/>
          <w:szCs w:val="24"/>
          <w:vertAlign w:val="superscript"/>
        </w:rPr>
        <w:t>st</w:t>
      </w:r>
      <w:r w:rsidRPr="004030AD">
        <w:rPr>
          <w:rFonts w:ascii="Garamond" w:hAnsi="Garamond"/>
          <w:sz w:val="24"/>
          <w:szCs w:val="24"/>
        </w:rPr>
        <w:t xml:space="preserve"> October, 2021 to 31</w:t>
      </w:r>
      <w:r w:rsidRPr="004030AD">
        <w:rPr>
          <w:rFonts w:ascii="Garamond" w:hAnsi="Garamond"/>
          <w:sz w:val="24"/>
          <w:szCs w:val="24"/>
          <w:vertAlign w:val="superscript"/>
        </w:rPr>
        <w:t>st</w:t>
      </w:r>
      <w:r w:rsidRPr="004030AD">
        <w:rPr>
          <w:rFonts w:ascii="Garamond" w:hAnsi="Garamond"/>
          <w:sz w:val="24"/>
          <w:szCs w:val="24"/>
        </w:rPr>
        <w:t xml:space="preserve"> December, 2021.</w:t>
      </w:r>
    </w:p>
    <w:p w:rsidR="00B66389" w:rsidRPr="004030AD" w:rsidRDefault="00B66389" w:rsidP="00B66389">
      <w:pPr>
        <w:rPr>
          <w:rFonts w:ascii="Garamond" w:hAnsi="Garamond"/>
          <w:sz w:val="24"/>
          <w:szCs w:val="24"/>
        </w:rPr>
      </w:pPr>
    </w:p>
    <w:p w:rsidR="00B66389" w:rsidRPr="00825FA8" w:rsidRDefault="00B66389" w:rsidP="00B66389">
      <w:pPr>
        <w:jc w:val="both"/>
        <w:rPr>
          <w:rFonts w:ascii="Garamond" w:hAnsi="Garamond"/>
          <w:b/>
          <w:color w:val="C45911" w:themeColor="accent2" w:themeShade="BF"/>
          <w:sz w:val="24"/>
          <w:szCs w:val="24"/>
        </w:rPr>
      </w:pPr>
      <w:r w:rsidRPr="00825FA8">
        <w:rPr>
          <w:rFonts w:ascii="Garamond" w:hAnsi="Garamond"/>
          <w:b/>
          <w:color w:val="C45911" w:themeColor="accent2" w:themeShade="BF"/>
          <w:sz w:val="24"/>
          <w:szCs w:val="24"/>
        </w:rPr>
        <w:t>Govt. exempts FPIs from reporting of client’s KYC records with Central KYC registry under money laundering norms. [NOTIFICATION Dated: 4-01-2022]</w:t>
      </w:r>
    </w:p>
    <w:p w:rsidR="00B66389" w:rsidRPr="00032F83" w:rsidRDefault="00B66389" w:rsidP="00B66389">
      <w:pPr>
        <w:jc w:val="both"/>
        <w:rPr>
          <w:rFonts w:ascii="Garamond" w:hAnsi="Garamond"/>
          <w:sz w:val="24"/>
          <w:szCs w:val="24"/>
        </w:rPr>
      </w:pPr>
      <w:r w:rsidRPr="00032F83">
        <w:rPr>
          <w:rFonts w:ascii="Garamond" w:hAnsi="Garamond"/>
          <w:sz w:val="24"/>
          <w:szCs w:val="24"/>
        </w:rPr>
        <w:t>G.S.R. 5(E).—In exercise of the powers conferred by sub-clause (</w:t>
      </w:r>
      <w:proofErr w:type="spellStart"/>
      <w:r w:rsidRPr="00032F83">
        <w:rPr>
          <w:rFonts w:ascii="Garamond" w:hAnsi="Garamond"/>
          <w:sz w:val="24"/>
          <w:szCs w:val="24"/>
        </w:rPr>
        <w:t>i</w:t>
      </w:r>
      <w:proofErr w:type="spellEnd"/>
      <w:r w:rsidRPr="00032F83">
        <w:rPr>
          <w:rFonts w:ascii="Garamond" w:hAnsi="Garamond"/>
          <w:sz w:val="24"/>
          <w:szCs w:val="24"/>
        </w:rPr>
        <w:t>) of clause (h) of sub-rule (2) of rule  9A  of  the  Prevention  of  Money-laundering  (Maintenance  of  Records)  Rules,  2005,  the  Central Government  in  consultation  with  the  regulatory  authority,  namely  the  Securities  and  Exchange  Board  of India, in the public interest and in the interest of the regulated entity, namely the Foreign Portfolio Investor, hereby  directs  that  the  provisions  of  sub-rule  (1A)  of  rule  9  of  the  Prevention  of  Money-laundering (Maintenance of Records) Rules, 2005 shall not apply to the Foreign Portfolio Investor.</w:t>
      </w:r>
    </w:p>
    <w:p w:rsidR="00B66389" w:rsidRPr="00032F83" w:rsidRDefault="00B66389" w:rsidP="00B66389">
      <w:pPr>
        <w:jc w:val="both"/>
        <w:rPr>
          <w:rFonts w:ascii="Garamond" w:hAnsi="Garamond"/>
          <w:sz w:val="24"/>
          <w:szCs w:val="24"/>
        </w:rPr>
      </w:pPr>
      <w:r w:rsidRPr="00032F83">
        <w:rPr>
          <w:rFonts w:ascii="Garamond" w:hAnsi="Garamond"/>
          <w:sz w:val="24"/>
          <w:szCs w:val="24"/>
        </w:rPr>
        <w:t>Thus, Rule 9(1A), will not be applicable to Foreign Portfolio investor.</w:t>
      </w:r>
    </w:p>
    <w:p w:rsidR="009047B5" w:rsidRPr="00250A2C" w:rsidRDefault="009047B5" w:rsidP="00567982">
      <w:pPr>
        <w:ind w:left="-450"/>
        <w:rPr>
          <w:rFonts w:ascii="Garamond" w:hAnsi="Garamond"/>
          <w:sz w:val="24"/>
          <w:szCs w:val="24"/>
        </w:rPr>
      </w:pPr>
    </w:p>
    <w:p w:rsidR="0012337A" w:rsidRPr="00825FA8" w:rsidRDefault="0012337A" w:rsidP="00825FA8">
      <w:pPr>
        <w:rPr>
          <w:b/>
          <w:color w:val="C45911" w:themeColor="accent2" w:themeShade="BF"/>
        </w:rPr>
      </w:pPr>
      <w:r w:rsidRPr="00250A2C">
        <w:rPr>
          <w:rFonts w:ascii="Garamond" w:hAnsi="Garamond"/>
          <w:b/>
          <w:color w:val="C45911" w:themeColor="accent2" w:themeShade="BF"/>
          <w:sz w:val="24"/>
          <w:szCs w:val="24"/>
        </w:rPr>
        <w:t>CBDT re-designates posts of Commissioner of Income Tax (Appeal Unit) for Faceless Appeal Scheme 2021. [10-01-2022</w:t>
      </w:r>
      <w:r w:rsidRPr="00825FA8">
        <w:rPr>
          <w:b/>
          <w:color w:val="C45911" w:themeColor="accent2" w:themeShade="BF"/>
        </w:rPr>
        <w:t>]</w:t>
      </w:r>
    </w:p>
    <w:p w:rsidR="0012337A" w:rsidRDefault="0012337A" w:rsidP="0012337A">
      <w:pPr>
        <w:rPr>
          <w:rFonts w:ascii="Garamond" w:hAnsi="Garamond" w:cs="Arial"/>
          <w:color w:val="212529"/>
          <w:sz w:val="24"/>
          <w:szCs w:val="24"/>
          <w:shd w:val="clear" w:color="auto" w:fill="FFFFFF"/>
        </w:rPr>
      </w:pPr>
      <w:r w:rsidRPr="00194EC2">
        <w:rPr>
          <w:rFonts w:ascii="Garamond" w:hAnsi="Garamond" w:cs="Arial"/>
          <w:color w:val="212529"/>
          <w:sz w:val="24"/>
          <w:szCs w:val="24"/>
          <w:shd w:val="clear" w:color="auto" w:fill="FFFFFF"/>
        </w:rPr>
        <w:t xml:space="preserve">The Central Board of Direct Taxes (CBDT) has re-designated posts of Commissioner of Income Tax (Appeal Unit) as </w:t>
      </w:r>
      <w:r w:rsidR="00250A2C" w:rsidRPr="00194EC2">
        <w:rPr>
          <w:rFonts w:ascii="Garamond" w:hAnsi="Garamond" w:cs="Arial"/>
          <w:color w:val="212529"/>
          <w:sz w:val="24"/>
          <w:szCs w:val="24"/>
          <w:shd w:val="clear" w:color="auto" w:fill="FFFFFF"/>
        </w:rPr>
        <w:t>Commissioner</w:t>
      </w:r>
      <w:r w:rsidRPr="00194EC2">
        <w:rPr>
          <w:rFonts w:ascii="Garamond" w:hAnsi="Garamond" w:cs="Arial"/>
          <w:color w:val="212529"/>
          <w:sz w:val="24"/>
          <w:szCs w:val="24"/>
          <w:shd w:val="clear" w:color="auto" w:fill="FFFFFF"/>
        </w:rPr>
        <w:t xml:space="preserve"> of Income-tax (Appeals) Unit for Faceless Appeal Scheme 2021 with effect from 28/12/2021</w:t>
      </w:r>
      <w:r>
        <w:rPr>
          <w:rFonts w:ascii="Garamond" w:hAnsi="Garamond" w:cs="Arial"/>
          <w:color w:val="212529"/>
          <w:sz w:val="24"/>
          <w:szCs w:val="24"/>
          <w:shd w:val="clear" w:color="auto" w:fill="FFFFFF"/>
        </w:rPr>
        <w:t>.</w:t>
      </w:r>
    </w:p>
    <w:p w:rsidR="0012337A" w:rsidRDefault="0012337A" w:rsidP="0012337A">
      <w:pPr>
        <w:ind w:left="-450"/>
        <w:rPr>
          <w:b/>
        </w:rPr>
      </w:pPr>
    </w:p>
    <w:p w:rsidR="0012337A" w:rsidRDefault="0012337A" w:rsidP="0012337A">
      <w:pPr>
        <w:jc w:val="both"/>
        <w:rPr>
          <w:b/>
          <w:bCs/>
        </w:rPr>
      </w:pPr>
    </w:p>
    <w:p w:rsidR="00250A2C" w:rsidRDefault="00250A2C" w:rsidP="00250A2C">
      <w:pPr>
        <w:jc w:val="both"/>
        <w:rPr>
          <w:rFonts w:ascii="Garamond" w:hAnsi="Garamond"/>
          <w:b/>
          <w:sz w:val="24"/>
          <w:szCs w:val="24"/>
        </w:rPr>
      </w:pPr>
      <w:r w:rsidRPr="00FA4B69">
        <w:rPr>
          <w:rFonts w:ascii="Garamond" w:hAnsi="Garamond"/>
          <w:b/>
          <w:noProof/>
          <w:color w:val="ED7D31" w:themeColor="accent2"/>
          <w:sz w:val="24"/>
          <w:szCs w:val="24"/>
        </w:rPr>
        <w:lastRenderedPageBreak/>
        <mc:AlternateContent>
          <mc:Choice Requires="wps">
            <w:drawing>
              <wp:anchor distT="0" distB="0" distL="114300" distR="114300" simplePos="0" relativeHeight="251707392" behindDoc="0" locked="0" layoutInCell="1" allowOverlap="1" wp14:anchorId="3531CC2A" wp14:editId="527238C7">
                <wp:simplePos x="0" y="0"/>
                <wp:positionH relativeFrom="column">
                  <wp:posOffset>-942975</wp:posOffset>
                </wp:positionH>
                <wp:positionV relativeFrom="paragraph">
                  <wp:posOffset>194374</wp:posOffset>
                </wp:positionV>
                <wp:extent cx="7581900" cy="276225"/>
                <wp:effectExtent l="0" t="0" r="0" b="9525"/>
                <wp:wrapNone/>
                <wp:docPr id="20" name="Rectangle 20"/>
                <wp:cNvGraphicFramePr/>
                <a:graphic xmlns:a="http://schemas.openxmlformats.org/drawingml/2006/main">
                  <a:graphicData uri="http://schemas.microsoft.com/office/word/2010/wordprocessingShape">
                    <wps:wsp>
                      <wps:cNvSpPr/>
                      <wps:spPr>
                        <a:xfrm>
                          <a:off x="0" y="0"/>
                          <a:ext cx="7581900" cy="276225"/>
                        </a:xfrm>
                        <a:prstGeom prst="rect">
                          <a:avLst/>
                        </a:prstGeom>
                        <a:solidFill>
                          <a:srgbClr val="C00000"/>
                        </a:solidFill>
                        <a:ln w="12700" cap="flat" cmpd="sng" algn="ctr">
                          <a:noFill/>
                          <a:prstDash val="solid"/>
                          <a:miter lim="800000"/>
                        </a:ln>
                        <a:effectLst/>
                      </wps:spPr>
                      <wps:txbx>
                        <w:txbxContent>
                          <w:p w:rsidR="00250A2C" w:rsidRPr="004F750E" w:rsidRDefault="00250A2C" w:rsidP="00250A2C">
                            <w:pPr>
                              <w:shd w:val="clear" w:color="auto" w:fill="C00000"/>
                              <w:rPr>
                                <w:color w:val="FFFFFF" w:themeColor="background1"/>
                              </w:rPr>
                            </w:pPr>
                            <w:r>
                              <w:rPr>
                                <w:rFonts w:ascii="Garamond" w:hAnsi="Garamond"/>
                                <w:b/>
                                <w:color w:val="FFFFFF" w:themeColor="background1"/>
                                <w:sz w:val="24"/>
                                <w:szCs w:val="24"/>
                              </w:rPr>
                              <w:t>CIRCULARS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1CC2A" id="Rectangle 20" o:spid="_x0000_s1043" style="position:absolute;left:0;text-align:left;margin-left:-74.25pt;margin-top:15.3pt;width:597pt;height:21.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" fillcolor="#c00000" stroked="f" strokeweight="1pt">
                <v:textbox>
                  <w:txbxContent>
                    <w:p w:rsidR="00250A2C" w:rsidRPr="004F750E" w:rsidRDefault="00250A2C" w:rsidP="00250A2C">
                      <w:pPr>
                        <w:shd w:val="clear" w:color="auto" w:fill="C00000"/>
                        <w:rPr>
                          <w:color w:val="FFFFFF" w:themeColor="background1"/>
                        </w:rPr>
                      </w:pPr>
                      <w:r>
                        <w:rPr>
                          <w:rFonts w:ascii="Garamond" w:hAnsi="Garamond"/>
                          <w:b/>
                          <w:color w:val="FFFFFF" w:themeColor="background1"/>
                          <w:sz w:val="24"/>
                          <w:szCs w:val="24"/>
                        </w:rPr>
                        <w:t>CIRCULARS</w:t>
                      </w:r>
                    </w:p>
                  </w:txbxContent>
                </v:textbox>
              </v:rect>
            </w:pict>
          </mc:Fallback>
        </mc:AlternateContent>
      </w:r>
      <w:r w:rsidRPr="00FA4B69">
        <w:rPr>
          <w:rFonts w:ascii="Garamond" w:hAnsi="Garamond"/>
          <w:b/>
          <w:noProof/>
          <w:color w:val="ED7D31" w:themeColor="accent2"/>
          <w:sz w:val="24"/>
          <w:szCs w:val="24"/>
        </w:rPr>
        <mc:AlternateContent>
          <mc:Choice Requires="wps">
            <w:drawing>
              <wp:anchor distT="0" distB="0" distL="114300" distR="114300" simplePos="0" relativeHeight="251706368" behindDoc="0" locked="0" layoutInCell="1" allowOverlap="1" wp14:anchorId="02F91C1D" wp14:editId="29B834A4">
                <wp:simplePos x="0" y="0"/>
                <wp:positionH relativeFrom="column">
                  <wp:posOffset>-904875</wp:posOffset>
                </wp:positionH>
                <wp:positionV relativeFrom="paragraph">
                  <wp:posOffset>-180276</wp:posOffset>
                </wp:positionV>
                <wp:extent cx="7581900" cy="276225"/>
                <wp:effectExtent l="0" t="0" r="0" b="9525"/>
                <wp:wrapNone/>
                <wp:docPr id="22" name="Rectangle 22"/>
                <wp:cNvGraphicFramePr/>
                <a:graphic xmlns:a="http://schemas.openxmlformats.org/drawingml/2006/main">
                  <a:graphicData uri="http://schemas.microsoft.com/office/word/2010/wordprocessingShape">
                    <wps:wsp>
                      <wps:cNvSpPr/>
                      <wps:spPr>
                        <a:xfrm>
                          <a:off x="0" y="0"/>
                          <a:ext cx="7581900" cy="276225"/>
                        </a:xfrm>
                        <a:prstGeom prst="rect">
                          <a:avLst/>
                        </a:prstGeom>
                        <a:solidFill>
                          <a:sysClr val="window" lastClr="FFFFFF">
                            <a:lumMod val="85000"/>
                          </a:sysClr>
                        </a:solidFill>
                        <a:ln w="12700" cap="flat" cmpd="sng" algn="ctr">
                          <a:noFill/>
                          <a:prstDash val="solid"/>
                          <a:miter lim="800000"/>
                        </a:ln>
                        <a:effectLst/>
                      </wps:spPr>
                      <wps:txbx>
                        <w:txbxContent>
                          <w:p w:rsidR="00250A2C" w:rsidRPr="00FA4B69" w:rsidRDefault="00250A2C" w:rsidP="00250A2C">
                            <w:pPr>
                              <w:rPr>
                                <w:color w:val="000000" w:themeColor="text1"/>
                              </w:rPr>
                            </w:pPr>
                            <w:r>
                              <w:rPr>
                                <w:rFonts w:ascii="Garamond" w:hAnsi="Garamond"/>
                                <w:b/>
                                <w:color w:val="000000" w:themeColor="text1"/>
                                <w:sz w:val="24"/>
                                <w:szCs w:val="24"/>
                              </w:rPr>
                              <w:t>NOTIFICATIONS/ CIRCULARS/ PRESS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F91C1D" id="Rectangle 22" o:spid="_x0000_s1044" style="position:absolute;left:0;text-align:left;margin-left:-71.25pt;margin-top:-14.2pt;width:597pt;height:21.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" fillcolor="#d9d9d9" stroked="f" strokeweight="1pt">
                <v:textbox>
                  <w:txbxContent>
                    <w:p w:rsidR="00250A2C" w:rsidRPr="00FA4B69" w:rsidRDefault="00250A2C" w:rsidP="00250A2C">
                      <w:pPr>
                        <w:rPr>
                          <w:color w:val="000000" w:themeColor="text1"/>
                        </w:rPr>
                      </w:pPr>
                      <w:r>
                        <w:rPr>
                          <w:rFonts w:ascii="Garamond" w:hAnsi="Garamond"/>
                          <w:b/>
                          <w:color w:val="000000" w:themeColor="text1"/>
                          <w:sz w:val="24"/>
                          <w:szCs w:val="24"/>
                        </w:rPr>
                        <w:t>NOTIFICATIONS/ CIRCULARS/ PRESS RELEASES</w:t>
                      </w:r>
                    </w:p>
                  </w:txbxContent>
                </v:textbox>
              </v:rect>
            </w:pict>
          </mc:Fallback>
        </mc:AlternateContent>
      </w:r>
    </w:p>
    <w:p w:rsidR="0012337A" w:rsidRDefault="0012337A" w:rsidP="0012337A">
      <w:pPr>
        <w:jc w:val="both"/>
        <w:rPr>
          <w:b/>
          <w:bCs/>
        </w:rPr>
      </w:pPr>
    </w:p>
    <w:p w:rsidR="0012337A" w:rsidRPr="00250A2C" w:rsidRDefault="0012337A" w:rsidP="0012337A">
      <w:pPr>
        <w:jc w:val="both"/>
        <w:rPr>
          <w:rFonts w:ascii="Garamond" w:hAnsi="Garamond"/>
          <w:b/>
          <w:color w:val="C45911" w:themeColor="accent2" w:themeShade="BF"/>
          <w:sz w:val="24"/>
          <w:szCs w:val="24"/>
        </w:rPr>
      </w:pPr>
      <w:r w:rsidRPr="00250A2C">
        <w:rPr>
          <w:rFonts w:ascii="Garamond" w:hAnsi="Garamond"/>
          <w:b/>
          <w:bCs/>
          <w:color w:val="C45911" w:themeColor="accent2" w:themeShade="BF"/>
          <w:sz w:val="24"/>
          <w:szCs w:val="24"/>
        </w:rPr>
        <w:t>Due date for filing of audit reports &amp; ITRs extended to February 15, 2022 &amp; March 15, 2022 respectively: CBDT [</w:t>
      </w:r>
      <w:r w:rsidRPr="00250A2C">
        <w:rPr>
          <w:rFonts w:ascii="Garamond" w:hAnsi="Garamond"/>
          <w:b/>
          <w:color w:val="C45911" w:themeColor="accent2" w:themeShade="BF"/>
          <w:sz w:val="24"/>
          <w:szCs w:val="24"/>
        </w:rPr>
        <w:t>CIRCULAR NO. 01/2022 [F. NO. 225/49/2021/ITA-II], DATED 11-1-2022]</w:t>
      </w:r>
    </w:p>
    <w:p w:rsidR="0012337A" w:rsidRPr="00A82D00" w:rsidRDefault="0012337A" w:rsidP="0012337A">
      <w:pPr>
        <w:jc w:val="both"/>
        <w:rPr>
          <w:rFonts w:ascii="Garamond" w:hAnsi="Garamond"/>
          <w:sz w:val="24"/>
          <w:szCs w:val="24"/>
        </w:rPr>
      </w:pPr>
      <w:r w:rsidRPr="00A82D00">
        <w:rPr>
          <w:rFonts w:ascii="Garamond" w:hAnsi="Garamond"/>
          <w:sz w:val="24"/>
          <w:szCs w:val="24"/>
        </w:rPr>
        <w:t>On consideration of difficulties reported by the taxpayers and other stakeholders due to COVID and in electronic filing of various reports of audit under the provisions of the Income-tax Act,1961 (Act), the Central Board of Direct Taxes (CBDT), in exercise of its powers under Section 119 of the Act, provides relaxation in respect of the following compliances:</w:t>
      </w:r>
    </w:p>
    <w:p w:rsidR="0012337A" w:rsidRPr="00A82D00" w:rsidRDefault="0012337A" w:rsidP="0012337A">
      <w:pPr>
        <w:pStyle w:val="ListParagraph"/>
        <w:numPr>
          <w:ilvl w:val="0"/>
          <w:numId w:val="2"/>
        </w:numPr>
        <w:jc w:val="both"/>
        <w:rPr>
          <w:rFonts w:ascii="Garamond" w:hAnsi="Garamond"/>
          <w:sz w:val="24"/>
          <w:szCs w:val="24"/>
        </w:rPr>
      </w:pPr>
      <w:r w:rsidRPr="00A82D00">
        <w:rPr>
          <w:rFonts w:ascii="Garamond" w:hAnsi="Garamond"/>
          <w:sz w:val="24"/>
          <w:szCs w:val="24"/>
        </w:rPr>
        <w:t xml:space="preserve">The due date of furnishing of Report of Audit under any provision of the Act for the Previous Year 2020-21, which was 30th September 2021, in the case of </w:t>
      </w:r>
      <w:proofErr w:type="spellStart"/>
      <w:r w:rsidRPr="00A82D00">
        <w:rPr>
          <w:rFonts w:ascii="Garamond" w:hAnsi="Garamond"/>
          <w:sz w:val="24"/>
          <w:szCs w:val="24"/>
        </w:rPr>
        <w:t>assessees</w:t>
      </w:r>
      <w:proofErr w:type="spellEnd"/>
      <w:r w:rsidRPr="00A82D00">
        <w:rPr>
          <w:rFonts w:ascii="Garamond" w:hAnsi="Garamond"/>
          <w:sz w:val="24"/>
          <w:szCs w:val="24"/>
        </w:rPr>
        <w:t xml:space="preserve"> referred in clause (a) of Explanation 2 to sub-section (1) of section 139 of the Act, as extended to 31st October 2021 and 15th January 2022 by Circular No.9/2021 dated 20-5-2021 and Circular No.17/2021 dated 9-9-2021 respectively, is hereby further extended to 15th February, 2022;</w:t>
      </w:r>
    </w:p>
    <w:p w:rsidR="0012337A" w:rsidRPr="00A82D00" w:rsidRDefault="0012337A" w:rsidP="0012337A">
      <w:pPr>
        <w:pStyle w:val="ListParagraph"/>
        <w:numPr>
          <w:ilvl w:val="0"/>
          <w:numId w:val="2"/>
        </w:numPr>
        <w:jc w:val="both"/>
        <w:rPr>
          <w:rFonts w:ascii="Garamond" w:hAnsi="Garamond"/>
          <w:sz w:val="24"/>
          <w:szCs w:val="24"/>
        </w:rPr>
      </w:pPr>
      <w:r w:rsidRPr="00A82D00">
        <w:rPr>
          <w:rFonts w:ascii="Garamond" w:hAnsi="Garamond"/>
          <w:sz w:val="24"/>
          <w:szCs w:val="24"/>
        </w:rPr>
        <w:t xml:space="preserve">The due date of furnishing of Report of Audit under any provision of the Act for the Previous Year 2020-21, which was 31st October, 2021, in the case of </w:t>
      </w:r>
      <w:proofErr w:type="spellStart"/>
      <w:r w:rsidRPr="00A82D00">
        <w:rPr>
          <w:rFonts w:ascii="Garamond" w:hAnsi="Garamond"/>
          <w:sz w:val="24"/>
          <w:szCs w:val="24"/>
        </w:rPr>
        <w:t>assessees</w:t>
      </w:r>
      <w:proofErr w:type="spellEnd"/>
      <w:r w:rsidRPr="00A82D00">
        <w:rPr>
          <w:rFonts w:ascii="Garamond" w:hAnsi="Garamond"/>
          <w:sz w:val="24"/>
          <w:szCs w:val="24"/>
        </w:rPr>
        <w:t xml:space="preserve"> referred in clause (</w:t>
      </w:r>
      <w:proofErr w:type="spellStart"/>
      <w:r w:rsidRPr="00A82D00">
        <w:rPr>
          <w:rFonts w:ascii="Garamond" w:hAnsi="Garamond"/>
          <w:sz w:val="24"/>
          <w:szCs w:val="24"/>
        </w:rPr>
        <w:t>aa</w:t>
      </w:r>
      <w:proofErr w:type="spellEnd"/>
      <w:r w:rsidRPr="00A82D00">
        <w:rPr>
          <w:rFonts w:ascii="Garamond" w:hAnsi="Garamond"/>
          <w:sz w:val="24"/>
          <w:szCs w:val="24"/>
        </w:rPr>
        <w:t>) of Explanation 2 to sub-section (1) of section 139 of the Act, is hereby extended to 15th February, 2022;</w:t>
      </w:r>
    </w:p>
    <w:p w:rsidR="0012337A" w:rsidRPr="00A82D00" w:rsidRDefault="0012337A" w:rsidP="0012337A">
      <w:pPr>
        <w:pStyle w:val="ListParagraph"/>
        <w:numPr>
          <w:ilvl w:val="0"/>
          <w:numId w:val="2"/>
        </w:numPr>
        <w:jc w:val="both"/>
        <w:rPr>
          <w:rFonts w:ascii="Garamond" w:hAnsi="Garamond"/>
          <w:sz w:val="24"/>
          <w:szCs w:val="24"/>
        </w:rPr>
      </w:pPr>
      <w:r w:rsidRPr="00A82D00">
        <w:rPr>
          <w:rFonts w:ascii="Garamond" w:hAnsi="Garamond"/>
          <w:sz w:val="24"/>
          <w:szCs w:val="24"/>
        </w:rPr>
        <w:t>The due date of furnishing of Report from an Accountant by persons entering into international transaction or specified domestic transaction under section 92E of the Act for the Previous Year 2020-21, which was 31st October 2021, as extended to 30th November 2021 and 31st January 2022 by Circular No.9/2021 dated 20-5-2021 and Circular No.17/2021 dated 9-9-2021 respectively, is hereby further extended to 15th February, 2022;</w:t>
      </w:r>
    </w:p>
    <w:p w:rsidR="0012337A" w:rsidRPr="00A82D00" w:rsidRDefault="0012337A" w:rsidP="0012337A">
      <w:pPr>
        <w:pStyle w:val="ListParagraph"/>
        <w:numPr>
          <w:ilvl w:val="0"/>
          <w:numId w:val="2"/>
        </w:numPr>
        <w:jc w:val="both"/>
        <w:rPr>
          <w:rFonts w:ascii="Garamond" w:hAnsi="Garamond"/>
          <w:sz w:val="24"/>
          <w:szCs w:val="24"/>
        </w:rPr>
      </w:pPr>
      <w:r w:rsidRPr="00A82D00">
        <w:rPr>
          <w:rFonts w:ascii="Garamond" w:hAnsi="Garamond"/>
          <w:sz w:val="24"/>
          <w:szCs w:val="24"/>
        </w:rPr>
        <w:t>The due date of furnishing of Return of Income for the Assessment Year 2021-22, which was 31st October 2021 under sub-section (1) of section 139 of the Act, as extended to 30th November 2021 and 15th February 2022 by Circular No.9/2021 dated 20-5-2021 and Circular No.17/2021 dated 9-9-2021 respectively, is hereby further extended to 15th March, 2022;</w:t>
      </w:r>
    </w:p>
    <w:p w:rsidR="0012337A" w:rsidRPr="00A82D00" w:rsidRDefault="0012337A" w:rsidP="0012337A">
      <w:pPr>
        <w:pStyle w:val="ListParagraph"/>
        <w:numPr>
          <w:ilvl w:val="0"/>
          <w:numId w:val="2"/>
        </w:numPr>
        <w:jc w:val="both"/>
        <w:rPr>
          <w:rFonts w:ascii="Garamond" w:hAnsi="Garamond"/>
          <w:sz w:val="24"/>
          <w:szCs w:val="24"/>
        </w:rPr>
      </w:pPr>
      <w:r w:rsidRPr="00A82D00">
        <w:rPr>
          <w:rFonts w:ascii="Garamond" w:hAnsi="Garamond"/>
          <w:sz w:val="24"/>
          <w:szCs w:val="24"/>
        </w:rPr>
        <w:t>The due date of furnishing of Return of Income for the Assessment Year 2021-22, which was 30th November 2021 under sub-section (1) of section 139 of the Act, as extended to 31st December 2021 and 28th February 2022 by Circular No.9/2021 dated 20-5-2021 and Circular No.17/2021 dated 9-9-2021 respectively, is hereby further extended to 15th March, 2022.</w:t>
      </w:r>
    </w:p>
    <w:p w:rsidR="0012337A" w:rsidRDefault="0012337A" w:rsidP="0012337A">
      <w:pPr>
        <w:jc w:val="both"/>
        <w:rPr>
          <w:rFonts w:ascii="Garamond" w:hAnsi="Garamond"/>
          <w:sz w:val="24"/>
          <w:szCs w:val="24"/>
        </w:rPr>
      </w:pPr>
      <w:r w:rsidRPr="00A82D00">
        <w:rPr>
          <w:rFonts w:ascii="Garamond" w:hAnsi="Garamond"/>
          <w:sz w:val="24"/>
          <w:szCs w:val="24"/>
        </w:rPr>
        <w:t>Clarification 1: It is clarified that this extension shall not apply to Explanation 1 to section 234A of the Act, in cases where the amount of tax on the total income as reduced by the amount as specified in clauses (</w:t>
      </w:r>
      <w:proofErr w:type="spellStart"/>
      <w:r w:rsidRPr="00A82D00">
        <w:rPr>
          <w:rFonts w:ascii="Garamond" w:hAnsi="Garamond"/>
          <w:sz w:val="24"/>
          <w:szCs w:val="24"/>
        </w:rPr>
        <w:t>i</w:t>
      </w:r>
      <w:proofErr w:type="spellEnd"/>
      <w:r w:rsidRPr="00A82D00">
        <w:rPr>
          <w:rFonts w:ascii="Garamond" w:hAnsi="Garamond"/>
          <w:sz w:val="24"/>
          <w:szCs w:val="24"/>
        </w:rPr>
        <w:t>) to (vi) of sub-section (1) of that section exceeds one lakh rupees.</w:t>
      </w:r>
    </w:p>
    <w:p w:rsidR="0012337A" w:rsidRPr="00A82D00" w:rsidRDefault="0012337A" w:rsidP="0012337A">
      <w:pPr>
        <w:jc w:val="both"/>
        <w:rPr>
          <w:rFonts w:ascii="Garamond" w:hAnsi="Garamond"/>
          <w:sz w:val="24"/>
          <w:szCs w:val="24"/>
        </w:rPr>
      </w:pPr>
      <w:r w:rsidRPr="00A82D00">
        <w:rPr>
          <w:rFonts w:ascii="Garamond" w:hAnsi="Garamond"/>
          <w:sz w:val="24"/>
          <w:szCs w:val="24"/>
        </w:rPr>
        <w:t>Clarification 2: For the purpose of Clarification 1, in case of an individual resident in India referred to in sub-section (2) of section 207 of the Act, the tax paid by him under section 140A of the Act within the due date (without extension under Circular No.9/2021, Circular No.17/2021 and this Circular) provided in that Act, shall be deemed to be the advance tax.</w:t>
      </w:r>
    </w:p>
    <w:p w:rsidR="0012337A" w:rsidRPr="00A82D00" w:rsidRDefault="0012337A" w:rsidP="0012337A">
      <w:pPr>
        <w:jc w:val="both"/>
        <w:rPr>
          <w:rFonts w:ascii="Garamond" w:hAnsi="Garamond"/>
          <w:sz w:val="24"/>
          <w:szCs w:val="24"/>
        </w:rPr>
      </w:pPr>
      <w:r w:rsidRPr="00A82D00">
        <w:rPr>
          <w:rFonts w:ascii="Garamond" w:hAnsi="Garamond"/>
          <w:sz w:val="24"/>
          <w:szCs w:val="24"/>
        </w:rPr>
        <w:t>Thus, the due date for filing Transfer</w:t>
      </w:r>
      <w:r>
        <w:rPr>
          <w:rFonts w:ascii="Garamond" w:hAnsi="Garamond"/>
          <w:sz w:val="24"/>
          <w:szCs w:val="24"/>
        </w:rPr>
        <w:t xml:space="preserve"> Pricing Study</w:t>
      </w:r>
      <w:r w:rsidRPr="00A82D00">
        <w:rPr>
          <w:rFonts w:ascii="Garamond" w:hAnsi="Garamond"/>
          <w:sz w:val="24"/>
          <w:szCs w:val="24"/>
        </w:rPr>
        <w:t xml:space="preserve"> Report has been extended to 15</w:t>
      </w:r>
      <w:r w:rsidRPr="00A82D00">
        <w:rPr>
          <w:rFonts w:ascii="Garamond" w:hAnsi="Garamond"/>
          <w:sz w:val="24"/>
          <w:szCs w:val="24"/>
          <w:vertAlign w:val="superscript"/>
        </w:rPr>
        <w:t>th</w:t>
      </w:r>
      <w:r w:rsidRPr="00A82D00">
        <w:rPr>
          <w:rFonts w:ascii="Garamond" w:hAnsi="Garamond"/>
          <w:sz w:val="24"/>
          <w:szCs w:val="24"/>
        </w:rPr>
        <w:t xml:space="preserve"> February, 2022</w:t>
      </w:r>
    </w:p>
    <w:p w:rsidR="00250A2C" w:rsidRDefault="00250A2C" w:rsidP="00250A2C">
      <w:pPr>
        <w:jc w:val="both"/>
        <w:rPr>
          <w:rFonts w:ascii="Garamond" w:hAnsi="Garamond"/>
          <w:b/>
          <w:sz w:val="24"/>
          <w:szCs w:val="24"/>
        </w:rPr>
      </w:pPr>
      <w:r w:rsidRPr="00FA4B69">
        <w:rPr>
          <w:rFonts w:ascii="Garamond" w:hAnsi="Garamond"/>
          <w:b/>
          <w:noProof/>
          <w:color w:val="ED7D31" w:themeColor="accent2"/>
          <w:sz w:val="24"/>
          <w:szCs w:val="24"/>
        </w:rPr>
        <w:lastRenderedPageBreak/>
        <mc:AlternateContent>
          <mc:Choice Requires="wps">
            <w:drawing>
              <wp:anchor distT="0" distB="0" distL="114300" distR="114300" simplePos="0" relativeHeight="251710464" behindDoc="0" locked="0" layoutInCell="1" allowOverlap="1" wp14:anchorId="3531CC2A" wp14:editId="527238C7">
                <wp:simplePos x="0" y="0"/>
                <wp:positionH relativeFrom="column">
                  <wp:posOffset>-942975</wp:posOffset>
                </wp:positionH>
                <wp:positionV relativeFrom="paragraph">
                  <wp:posOffset>194374</wp:posOffset>
                </wp:positionV>
                <wp:extent cx="7581900" cy="276225"/>
                <wp:effectExtent l="0" t="0" r="0" b="9525"/>
                <wp:wrapNone/>
                <wp:docPr id="23" name="Rectangle 23"/>
                <wp:cNvGraphicFramePr/>
                <a:graphic xmlns:a="http://schemas.openxmlformats.org/drawingml/2006/main">
                  <a:graphicData uri="http://schemas.microsoft.com/office/word/2010/wordprocessingShape">
                    <wps:wsp>
                      <wps:cNvSpPr/>
                      <wps:spPr>
                        <a:xfrm>
                          <a:off x="0" y="0"/>
                          <a:ext cx="7581900" cy="276225"/>
                        </a:xfrm>
                        <a:prstGeom prst="rect">
                          <a:avLst/>
                        </a:prstGeom>
                        <a:solidFill>
                          <a:srgbClr val="C00000"/>
                        </a:solidFill>
                        <a:ln w="12700" cap="flat" cmpd="sng" algn="ctr">
                          <a:noFill/>
                          <a:prstDash val="solid"/>
                          <a:miter lim="800000"/>
                        </a:ln>
                        <a:effectLst/>
                      </wps:spPr>
                      <wps:txbx>
                        <w:txbxContent>
                          <w:p w:rsidR="00250A2C" w:rsidRPr="004F750E" w:rsidRDefault="00250A2C" w:rsidP="00250A2C">
                            <w:pPr>
                              <w:shd w:val="clear" w:color="auto" w:fill="C00000"/>
                              <w:rPr>
                                <w:color w:val="FFFFFF" w:themeColor="background1"/>
                              </w:rPr>
                            </w:pPr>
                            <w:r>
                              <w:rPr>
                                <w:rFonts w:ascii="Garamond" w:hAnsi="Garamond"/>
                                <w:b/>
                                <w:color w:val="FFFFFF" w:themeColor="background1"/>
                                <w:sz w:val="24"/>
                                <w:szCs w:val="24"/>
                              </w:rPr>
                              <w:t>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1CC2A" id="Rectangle 23" o:spid="_x0000_s1045" style="position:absolute;left:0;text-align:left;margin-left:-74.25pt;margin-top:15.3pt;width:597pt;height:21.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" fillcolor="#c00000" stroked="f" strokeweight="1pt">
                <v:textbox>
                  <w:txbxContent>
                    <w:p w:rsidR="00250A2C" w:rsidRPr="004F750E" w:rsidRDefault="00250A2C" w:rsidP="00250A2C">
                      <w:pPr>
                        <w:shd w:val="clear" w:color="auto" w:fill="C00000"/>
                        <w:rPr>
                          <w:color w:val="FFFFFF" w:themeColor="background1"/>
                        </w:rPr>
                      </w:pPr>
                      <w:r>
                        <w:rPr>
                          <w:rFonts w:ascii="Garamond" w:hAnsi="Garamond"/>
                          <w:b/>
                          <w:color w:val="FFFFFF" w:themeColor="background1"/>
                          <w:sz w:val="24"/>
                          <w:szCs w:val="24"/>
                        </w:rPr>
                        <w:t>NEWS</w:t>
                      </w:r>
                    </w:p>
                  </w:txbxContent>
                </v:textbox>
              </v:rect>
            </w:pict>
          </mc:Fallback>
        </mc:AlternateContent>
      </w:r>
      <w:r w:rsidRPr="00FA4B69">
        <w:rPr>
          <w:rFonts w:ascii="Garamond" w:hAnsi="Garamond"/>
          <w:b/>
          <w:noProof/>
          <w:color w:val="ED7D31" w:themeColor="accent2"/>
          <w:sz w:val="24"/>
          <w:szCs w:val="24"/>
        </w:rPr>
        <mc:AlternateContent>
          <mc:Choice Requires="wps">
            <w:drawing>
              <wp:anchor distT="0" distB="0" distL="114300" distR="114300" simplePos="0" relativeHeight="251709440" behindDoc="0" locked="0" layoutInCell="1" allowOverlap="1" wp14:anchorId="02F91C1D" wp14:editId="29B834A4">
                <wp:simplePos x="0" y="0"/>
                <wp:positionH relativeFrom="column">
                  <wp:posOffset>-904875</wp:posOffset>
                </wp:positionH>
                <wp:positionV relativeFrom="paragraph">
                  <wp:posOffset>-180276</wp:posOffset>
                </wp:positionV>
                <wp:extent cx="7581900" cy="276225"/>
                <wp:effectExtent l="0" t="0" r="0" b="9525"/>
                <wp:wrapNone/>
                <wp:docPr id="25" name="Rectangle 25"/>
                <wp:cNvGraphicFramePr/>
                <a:graphic xmlns:a="http://schemas.openxmlformats.org/drawingml/2006/main">
                  <a:graphicData uri="http://schemas.microsoft.com/office/word/2010/wordprocessingShape">
                    <wps:wsp>
                      <wps:cNvSpPr/>
                      <wps:spPr>
                        <a:xfrm>
                          <a:off x="0" y="0"/>
                          <a:ext cx="7581900" cy="276225"/>
                        </a:xfrm>
                        <a:prstGeom prst="rect">
                          <a:avLst/>
                        </a:prstGeom>
                        <a:solidFill>
                          <a:sysClr val="window" lastClr="FFFFFF">
                            <a:lumMod val="85000"/>
                          </a:sysClr>
                        </a:solidFill>
                        <a:ln w="12700" cap="flat" cmpd="sng" algn="ctr">
                          <a:noFill/>
                          <a:prstDash val="solid"/>
                          <a:miter lim="800000"/>
                        </a:ln>
                        <a:effectLst/>
                      </wps:spPr>
                      <wps:txbx>
                        <w:txbxContent>
                          <w:p w:rsidR="00250A2C" w:rsidRPr="00FA4B69" w:rsidRDefault="00250A2C" w:rsidP="00250A2C">
                            <w:pPr>
                              <w:rPr>
                                <w:color w:val="000000" w:themeColor="text1"/>
                              </w:rPr>
                            </w:pPr>
                            <w:r>
                              <w:rPr>
                                <w:rFonts w:ascii="Garamond" w:hAnsi="Garamond"/>
                                <w:b/>
                                <w:color w:val="000000" w:themeColor="text1"/>
                                <w:sz w:val="24"/>
                                <w:szCs w:val="24"/>
                              </w:rPr>
                              <w:t>NOTIFICATIONS/ CIRCULARS/ PRESS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F91C1D" id="Rectangle 25" o:spid="_x0000_s1046" style="position:absolute;left:0;text-align:left;margin-left:-71.25pt;margin-top:-14.2pt;width:597pt;height:21.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" fillcolor="#d9d9d9" stroked="f" strokeweight="1pt">
                <v:textbox>
                  <w:txbxContent>
                    <w:p w:rsidR="00250A2C" w:rsidRPr="00FA4B69" w:rsidRDefault="00250A2C" w:rsidP="00250A2C">
                      <w:pPr>
                        <w:rPr>
                          <w:color w:val="000000" w:themeColor="text1"/>
                        </w:rPr>
                      </w:pPr>
                      <w:r>
                        <w:rPr>
                          <w:rFonts w:ascii="Garamond" w:hAnsi="Garamond"/>
                          <w:b/>
                          <w:color w:val="000000" w:themeColor="text1"/>
                          <w:sz w:val="24"/>
                          <w:szCs w:val="24"/>
                        </w:rPr>
                        <w:t>NOTIFICATIONS/ CIRCULARS/ PRESS RELEASES</w:t>
                      </w:r>
                    </w:p>
                  </w:txbxContent>
                </v:textbox>
              </v:rect>
            </w:pict>
          </mc:Fallback>
        </mc:AlternateContent>
      </w:r>
    </w:p>
    <w:p w:rsidR="0012337A" w:rsidRPr="00A82D00" w:rsidRDefault="0012337A" w:rsidP="0012337A">
      <w:pPr>
        <w:jc w:val="both"/>
        <w:rPr>
          <w:rFonts w:ascii="Garamond" w:hAnsi="Garamond"/>
          <w:sz w:val="24"/>
          <w:szCs w:val="24"/>
        </w:rPr>
      </w:pPr>
    </w:p>
    <w:p w:rsidR="00BD5E83" w:rsidRPr="00250A2C" w:rsidRDefault="00BD5E83" w:rsidP="00250A2C">
      <w:pPr>
        <w:ind w:left="-450"/>
        <w:jc w:val="both"/>
        <w:rPr>
          <w:rFonts w:ascii="Garamond" w:hAnsi="Garamond"/>
          <w:b/>
          <w:color w:val="C45911" w:themeColor="accent2" w:themeShade="BF"/>
          <w:sz w:val="24"/>
          <w:szCs w:val="24"/>
        </w:rPr>
      </w:pPr>
      <w:r w:rsidRPr="00250A2C">
        <w:rPr>
          <w:rFonts w:ascii="Garamond" w:hAnsi="Garamond"/>
          <w:b/>
          <w:color w:val="C45911" w:themeColor="accent2" w:themeShade="BF"/>
          <w:sz w:val="24"/>
          <w:szCs w:val="24"/>
        </w:rPr>
        <w:t xml:space="preserve">Cryptic no more: </w:t>
      </w:r>
      <w:proofErr w:type="spellStart"/>
      <w:r w:rsidRPr="00250A2C">
        <w:rPr>
          <w:rFonts w:ascii="Garamond" w:hAnsi="Garamond"/>
          <w:b/>
          <w:color w:val="C45911" w:themeColor="accent2" w:themeShade="BF"/>
          <w:sz w:val="24"/>
          <w:szCs w:val="24"/>
        </w:rPr>
        <w:t>Cryptocurrencies</w:t>
      </w:r>
      <w:proofErr w:type="spellEnd"/>
      <w:r w:rsidRPr="00250A2C">
        <w:rPr>
          <w:rFonts w:ascii="Garamond" w:hAnsi="Garamond"/>
          <w:b/>
          <w:color w:val="C45911" w:themeColor="accent2" w:themeShade="BF"/>
          <w:sz w:val="24"/>
          <w:szCs w:val="24"/>
        </w:rPr>
        <w:t>, CBDC may get to coexist</w:t>
      </w:r>
    </w:p>
    <w:p w:rsidR="0012337A" w:rsidRPr="00250A2C" w:rsidRDefault="00BD5E83" w:rsidP="00250A2C">
      <w:pPr>
        <w:ind w:left="-450"/>
        <w:jc w:val="both"/>
        <w:rPr>
          <w:rFonts w:ascii="Garamond" w:hAnsi="Garamond"/>
          <w:sz w:val="24"/>
          <w:szCs w:val="24"/>
        </w:rPr>
      </w:pPr>
      <w:r w:rsidRPr="00250A2C">
        <w:rPr>
          <w:rFonts w:ascii="Garamond" w:hAnsi="Garamond"/>
          <w:sz w:val="24"/>
          <w:szCs w:val="24"/>
        </w:rPr>
        <w:t xml:space="preserve">Globally, central banks have been exploring CBDCs since 2019, but only China has taken the plunge. But, unlike China which has clamped down on trading and mining of </w:t>
      </w:r>
      <w:proofErr w:type="spellStart"/>
      <w:r w:rsidRPr="00250A2C">
        <w:rPr>
          <w:rFonts w:ascii="Garamond" w:hAnsi="Garamond"/>
          <w:sz w:val="24"/>
          <w:szCs w:val="24"/>
        </w:rPr>
        <w:t>cryptocurrencies</w:t>
      </w:r>
      <w:proofErr w:type="spellEnd"/>
      <w:r w:rsidRPr="00250A2C">
        <w:rPr>
          <w:rFonts w:ascii="Garamond" w:hAnsi="Garamond"/>
          <w:sz w:val="24"/>
          <w:szCs w:val="24"/>
        </w:rPr>
        <w:t>, India has paved the way for both.</w:t>
      </w:r>
    </w:p>
    <w:p w:rsidR="00BD5E83" w:rsidRPr="00250A2C" w:rsidRDefault="00BD5E83" w:rsidP="00250A2C">
      <w:pPr>
        <w:ind w:left="-450"/>
        <w:jc w:val="both"/>
        <w:rPr>
          <w:rFonts w:ascii="Garamond" w:hAnsi="Garamond"/>
          <w:b/>
          <w:sz w:val="24"/>
          <w:szCs w:val="24"/>
        </w:rPr>
      </w:pPr>
    </w:p>
    <w:p w:rsidR="00BD5E83" w:rsidRPr="00250A2C" w:rsidRDefault="00BD5E83" w:rsidP="00250A2C">
      <w:pPr>
        <w:ind w:left="-450"/>
        <w:jc w:val="both"/>
        <w:rPr>
          <w:rFonts w:ascii="Garamond" w:hAnsi="Garamond"/>
          <w:b/>
          <w:sz w:val="24"/>
          <w:szCs w:val="24"/>
        </w:rPr>
      </w:pPr>
      <w:r w:rsidRPr="00250A2C">
        <w:rPr>
          <w:rFonts w:ascii="Garamond" w:hAnsi="Garamond"/>
          <w:b/>
          <w:color w:val="C45911" w:themeColor="accent2" w:themeShade="BF"/>
          <w:sz w:val="24"/>
          <w:szCs w:val="24"/>
        </w:rPr>
        <w:t>Budget 2022: Crypto industry celebrates breakthrough moment, but 30% tax a concern</w:t>
      </w:r>
    </w:p>
    <w:p w:rsidR="00BD5E83" w:rsidRPr="00250A2C" w:rsidRDefault="00BD5E83" w:rsidP="00250A2C">
      <w:pPr>
        <w:ind w:left="-450"/>
        <w:jc w:val="both"/>
        <w:rPr>
          <w:rFonts w:ascii="Garamond" w:hAnsi="Garamond"/>
          <w:sz w:val="24"/>
          <w:szCs w:val="24"/>
        </w:rPr>
      </w:pPr>
      <w:r w:rsidRPr="00250A2C">
        <w:rPr>
          <w:rFonts w:ascii="Garamond" w:hAnsi="Garamond"/>
          <w:sz w:val="24"/>
          <w:szCs w:val="24"/>
        </w:rPr>
        <w:t xml:space="preserve">Though FM </w:t>
      </w:r>
      <w:proofErr w:type="spellStart"/>
      <w:r w:rsidRPr="00250A2C">
        <w:rPr>
          <w:rFonts w:ascii="Garamond" w:hAnsi="Garamond"/>
          <w:sz w:val="24"/>
          <w:szCs w:val="24"/>
        </w:rPr>
        <w:t>Sitharaman's</w:t>
      </w:r>
      <w:proofErr w:type="spellEnd"/>
      <w:r w:rsidRPr="00250A2C">
        <w:rPr>
          <w:rFonts w:ascii="Garamond" w:hAnsi="Garamond"/>
          <w:sz w:val="24"/>
          <w:szCs w:val="24"/>
        </w:rPr>
        <w:t xml:space="preserve"> announcement doesn’t make crypto legal, it does give official recognition to these digital assets, bringing much-needed legitimacy to the sector.</w:t>
      </w:r>
    </w:p>
    <w:p w:rsidR="00BD5E83" w:rsidRPr="00250A2C" w:rsidRDefault="00BD5E83" w:rsidP="00250A2C">
      <w:pPr>
        <w:ind w:left="-450"/>
        <w:jc w:val="both"/>
        <w:rPr>
          <w:rFonts w:ascii="Garamond" w:hAnsi="Garamond"/>
          <w:b/>
          <w:sz w:val="24"/>
          <w:szCs w:val="24"/>
        </w:rPr>
      </w:pPr>
    </w:p>
    <w:p w:rsidR="00BD5E83" w:rsidRPr="00250A2C" w:rsidRDefault="00BD5E83" w:rsidP="00250A2C">
      <w:pPr>
        <w:ind w:left="-450"/>
        <w:jc w:val="both"/>
        <w:rPr>
          <w:rFonts w:ascii="Garamond" w:hAnsi="Garamond"/>
          <w:b/>
          <w:color w:val="C45911" w:themeColor="accent2" w:themeShade="BF"/>
          <w:sz w:val="24"/>
          <w:szCs w:val="24"/>
        </w:rPr>
      </w:pPr>
      <w:r w:rsidRPr="00250A2C">
        <w:rPr>
          <w:rFonts w:ascii="Garamond" w:hAnsi="Garamond"/>
          <w:b/>
          <w:color w:val="C45911" w:themeColor="accent2" w:themeShade="BF"/>
          <w:sz w:val="24"/>
          <w:szCs w:val="24"/>
        </w:rPr>
        <w:t>Budget 2022: Clarity needed on duty changes in electronic components</w:t>
      </w:r>
    </w:p>
    <w:p w:rsidR="00BD5E83" w:rsidRPr="00250A2C" w:rsidRDefault="00BD5E83" w:rsidP="00250A2C">
      <w:pPr>
        <w:ind w:left="-450"/>
        <w:jc w:val="both"/>
        <w:rPr>
          <w:rFonts w:ascii="Garamond" w:hAnsi="Garamond"/>
          <w:sz w:val="24"/>
          <w:szCs w:val="24"/>
        </w:rPr>
      </w:pPr>
      <w:r w:rsidRPr="00250A2C">
        <w:rPr>
          <w:rFonts w:ascii="Garamond" w:hAnsi="Garamond"/>
          <w:sz w:val="24"/>
          <w:szCs w:val="24"/>
        </w:rPr>
        <w:t>Industry body ELCINA or Electronic Industries Association of India said that there is a larger promise in the Budget for the sector.</w:t>
      </w:r>
    </w:p>
    <w:p w:rsidR="00BD5E83" w:rsidRPr="00250A2C" w:rsidRDefault="00BD5E83" w:rsidP="00250A2C">
      <w:pPr>
        <w:ind w:left="-450"/>
        <w:jc w:val="both"/>
        <w:rPr>
          <w:rFonts w:ascii="Garamond" w:hAnsi="Garamond"/>
          <w:b/>
          <w:color w:val="C45911" w:themeColor="accent2" w:themeShade="BF"/>
          <w:sz w:val="24"/>
          <w:szCs w:val="24"/>
        </w:rPr>
      </w:pPr>
    </w:p>
    <w:p w:rsidR="00BD5E83" w:rsidRPr="00250A2C" w:rsidRDefault="00BD5E83" w:rsidP="00250A2C">
      <w:pPr>
        <w:ind w:left="-450"/>
        <w:jc w:val="both"/>
        <w:rPr>
          <w:rFonts w:ascii="Garamond" w:hAnsi="Garamond"/>
          <w:b/>
          <w:color w:val="C45911" w:themeColor="accent2" w:themeShade="BF"/>
          <w:sz w:val="24"/>
          <w:szCs w:val="24"/>
        </w:rPr>
      </w:pPr>
      <w:r w:rsidRPr="00250A2C">
        <w:rPr>
          <w:rFonts w:ascii="Garamond" w:hAnsi="Garamond"/>
          <w:b/>
          <w:color w:val="C45911" w:themeColor="accent2" w:themeShade="BF"/>
          <w:sz w:val="24"/>
          <w:szCs w:val="24"/>
        </w:rPr>
        <w:t xml:space="preserve">Budget 2022: </w:t>
      </w:r>
      <w:proofErr w:type="spellStart"/>
      <w:r w:rsidRPr="00250A2C">
        <w:rPr>
          <w:rFonts w:ascii="Garamond" w:hAnsi="Garamond"/>
          <w:b/>
          <w:color w:val="C45911" w:themeColor="accent2" w:themeShade="BF"/>
          <w:sz w:val="24"/>
          <w:szCs w:val="24"/>
        </w:rPr>
        <w:t>Govt’s</w:t>
      </w:r>
      <w:proofErr w:type="spellEnd"/>
      <w:r w:rsidRPr="00250A2C">
        <w:rPr>
          <w:rFonts w:ascii="Garamond" w:hAnsi="Garamond"/>
          <w:b/>
          <w:color w:val="C45911" w:themeColor="accent2" w:themeShade="BF"/>
          <w:sz w:val="24"/>
          <w:szCs w:val="24"/>
        </w:rPr>
        <w:t xml:space="preserve"> digital push to drive big business for startups and tech firms</w:t>
      </w:r>
    </w:p>
    <w:p w:rsidR="00BD5E83" w:rsidRPr="00250A2C" w:rsidRDefault="00BD5E83" w:rsidP="00250A2C">
      <w:pPr>
        <w:ind w:left="-450"/>
        <w:jc w:val="both"/>
        <w:rPr>
          <w:rFonts w:ascii="Garamond" w:hAnsi="Garamond"/>
          <w:sz w:val="24"/>
          <w:szCs w:val="24"/>
        </w:rPr>
      </w:pPr>
      <w:r w:rsidRPr="00250A2C">
        <w:rPr>
          <w:rFonts w:ascii="Garamond" w:hAnsi="Garamond"/>
          <w:sz w:val="24"/>
          <w:szCs w:val="24"/>
        </w:rPr>
        <w:t>Experts pointed out that the government's digital push would in turn lead to more IT and technology projects being awarded, benefiting Indian and global technology companies.</w:t>
      </w:r>
    </w:p>
    <w:p w:rsidR="00BD5E83" w:rsidRPr="00250A2C" w:rsidRDefault="00BD5E83" w:rsidP="00250A2C">
      <w:pPr>
        <w:ind w:left="-450"/>
        <w:jc w:val="both"/>
        <w:rPr>
          <w:rFonts w:ascii="Garamond" w:hAnsi="Garamond"/>
          <w:sz w:val="24"/>
          <w:szCs w:val="24"/>
        </w:rPr>
      </w:pPr>
    </w:p>
    <w:p w:rsidR="00BD5E83" w:rsidRPr="00250A2C" w:rsidRDefault="00BD5E83" w:rsidP="00250A2C">
      <w:pPr>
        <w:ind w:left="-450"/>
        <w:jc w:val="both"/>
        <w:rPr>
          <w:rFonts w:ascii="Garamond" w:hAnsi="Garamond"/>
          <w:b/>
          <w:color w:val="C45911" w:themeColor="accent2" w:themeShade="BF"/>
          <w:sz w:val="24"/>
          <w:szCs w:val="24"/>
        </w:rPr>
      </w:pPr>
      <w:r w:rsidRPr="00250A2C">
        <w:rPr>
          <w:rFonts w:ascii="Garamond" w:hAnsi="Garamond"/>
          <w:b/>
          <w:color w:val="C45911" w:themeColor="accent2" w:themeShade="BF"/>
          <w:sz w:val="24"/>
          <w:szCs w:val="24"/>
        </w:rPr>
        <w:t xml:space="preserve">Digital university to be set up to provide education, says FM </w:t>
      </w:r>
      <w:proofErr w:type="spellStart"/>
      <w:r w:rsidRPr="00250A2C">
        <w:rPr>
          <w:rFonts w:ascii="Garamond" w:hAnsi="Garamond"/>
          <w:b/>
          <w:color w:val="C45911" w:themeColor="accent2" w:themeShade="BF"/>
          <w:sz w:val="24"/>
          <w:szCs w:val="24"/>
        </w:rPr>
        <w:t>Sitharaman</w:t>
      </w:r>
      <w:proofErr w:type="spellEnd"/>
    </w:p>
    <w:p w:rsidR="00BD5E83" w:rsidRPr="00250A2C" w:rsidRDefault="00BD5E83" w:rsidP="00250A2C">
      <w:pPr>
        <w:ind w:left="-450"/>
        <w:jc w:val="both"/>
        <w:rPr>
          <w:rFonts w:ascii="Garamond" w:hAnsi="Garamond"/>
          <w:sz w:val="24"/>
          <w:szCs w:val="24"/>
        </w:rPr>
      </w:pPr>
      <w:r w:rsidRPr="00250A2C">
        <w:rPr>
          <w:rFonts w:ascii="Garamond" w:hAnsi="Garamond"/>
          <w:sz w:val="24"/>
          <w:szCs w:val="24"/>
        </w:rPr>
        <w:t>The FM said that the 1-Class-1-TV channel will be implemented to provide supplementary education to children to make up for the loss of formal education due to the pandemic, noting that hospitality services by the small and medium sectors are yet to bounce back.</w:t>
      </w:r>
    </w:p>
    <w:p w:rsidR="00BD5E83" w:rsidRPr="00250A2C" w:rsidRDefault="00BD5E83" w:rsidP="00250A2C">
      <w:pPr>
        <w:ind w:left="-450"/>
        <w:jc w:val="both"/>
        <w:rPr>
          <w:rFonts w:ascii="Garamond" w:hAnsi="Garamond"/>
          <w:sz w:val="24"/>
          <w:szCs w:val="24"/>
        </w:rPr>
      </w:pPr>
    </w:p>
    <w:p w:rsidR="00BD5E83" w:rsidRPr="00250A2C" w:rsidRDefault="00BD5E83" w:rsidP="00250A2C">
      <w:pPr>
        <w:ind w:left="-450"/>
        <w:jc w:val="both"/>
        <w:rPr>
          <w:rFonts w:ascii="Garamond" w:hAnsi="Garamond"/>
          <w:b/>
          <w:sz w:val="24"/>
          <w:szCs w:val="24"/>
        </w:rPr>
      </w:pPr>
      <w:r w:rsidRPr="00250A2C">
        <w:rPr>
          <w:rFonts w:ascii="Garamond" w:hAnsi="Garamond"/>
          <w:b/>
          <w:color w:val="C45911" w:themeColor="accent2" w:themeShade="BF"/>
          <w:sz w:val="24"/>
          <w:szCs w:val="24"/>
        </w:rPr>
        <w:t>Budget 2022-23: EV firms seek inclusive PLI scheme, edtech firms want a tax cut</w:t>
      </w:r>
    </w:p>
    <w:p w:rsidR="00ED26DA" w:rsidRDefault="00BD5E83" w:rsidP="00250A2C">
      <w:pPr>
        <w:ind w:left="-450"/>
        <w:jc w:val="both"/>
      </w:pPr>
      <w:r w:rsidRPr="00250A2C">
        <w:rPr>
          <w:rFonts w:ascii="Garamond" w:hAnsi="Garamond"/>
          <w:sz w:val="24"/>
          <w:szCs w:val="24"/>
        </w:rPr>
        <w:t>EV and mobility startups want the government to make its production-linked incentive (PLI) scheme more inclusive and reduce the GST on electric two-wheelers.</w:t>
      </w:r>
      <w:r w:rsidR="00ED26DA">
        <w:br w:type="page"/>
      </w:r>
    </w:p>
    <w:p w:rsidR="00ED26DA" w:rsidRDefault="00250A2C" w:rsidP="00567982">
      <w:pPr>
        <w:ind w:left="-450"/>
      </w:pPr>
      <w:r w:rsidRPr="00FA4B69">
        <w:rPr>
          <w:rFonts w:ascii="Garamond" w:hAnsi="Garamond"/>
          <w:b/>
          <w:noProof/>
          <w:color w:val="ED7D31" w:themeColor="accent2"/>
          <w:sz w:val="24"/>
          <w:szCs w:val="24"/>
        </w:rPr>
        <w:lastRenderedPageBreak/>
        <mc:AlternateContent>
          <mc:Choice Requires="wps">
            <w:drawing>
              <wp:anchor distT="0" distB="0" distL="114300" distR="114300" simplePos="0" relativeHeight="251680768" behindDoc="0" locked="0" layoutInCell="1" allowOverlap="1" wp14:anchorId="615620FC" wp14:editId="403C49C0">
                <wp:simplePos x="0" y="0"/>
                <wp:positionH relativeFrom="column">
                  <wp:posOffset>-942975</wp:posOffset>
                </wp:positionH>
                <wp:positionV relativeFrom="paragraph">
                  <wp:posOffset>-66675</wp:posOffset>
                </wp:positionV>
                <wp:extent cx="7581900" cy="276225"/>
                <wp:effectExtent l="0" t="0" r="0" b="9525"/>
                <wp:wrapNone/>
                <wp:docPr id="261" name="Rectangle 261"/>
                <wp:cNvGraphicFramePr/>
                <a:graphic xmlns:a="http://schemas.openxmlformats.org/drawingml/2006/main">
                  <a:graphicData uri="http://schemas.microsoft.com/office/word/2010/wordprocessingShape">
                    <wps:wsp>
                      <wps:cNvSpPr/>
                      <wps:spPr>
                        <a:xfrm>
                          <a:off x="0" y="0"/>
                          <a:ext cx="7581900" cy="276225"/>
                        </a:xfrm>
                        <a:prstGeom prst="rect">
                          <a:avLst/>
                        </a:prstGeom>
                        <a:solidFill>
                          <a:srgbClr val="C00000"/>
                        </a:solidFill>
                        <a:ln w="12700" cap="flat" cmpd="sng" algn="ctr">
                          <a:noFill/>
                          <a:prstDash val="solid"/>
                          <a:miter lim="800000"/>
                        </a:ln>
                        <a:effectLst/>
                      </wps:spPr>
                      <wps:txbx>
                        <w:txbxContent>
                          <w:p w:rsidR="00ED26DA" w:rsidRPr="00554076" w:rsidRDefault="00ED26DA" w:rsidP="00ED26DA">
                            <w:pPr>
                              <w:shd w:val="clear" w:color="auto" w:fill="C00000"/>
                              <w:jc w:val="center"/>
                              <w:rPr>
                                <w:color w:val="FFFFFF" w:themeColor="background1"/>
                                <w:sz w:val="28"/>
                                <w:szCs w:val="28"/>
                              </w:rPr>
                            </w:pPr>
                            <w:r w:rsidRPr="00554076">
                              <w:rPr>
                                <w:rFonts w:ascii="Garamond" w:hAnsi="Garamond"/>
                                <w:b/>
                                <w:color w:val="FFFFFF" w:themeColor="background1"/>
                                <w:sz w:val="28"/>
                                <w:szCs w:val="28"/>
                              </w:rPr>
                              <w:t>TAX CALENDAR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5620FC" id="Rectangle 261" o:spid="_x0000_s1047" style="position:absolute;left:0;text-align:left;margin-left:-74.25pt;margin-top:-5.25pt;width:597pt;height:21.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" fillcolor="#c00000" stroked="f" strokeweight="1pt">
                <v:textbox>
                  <w:txbxContent>
                    <w:p w:rsidR="00ED26DA" w:rsidRPr="00554076" w:rsidRDefault="00ED26DA" w:rsidP="00ED26DA">
                      <w:pPr>
                        <w:shd w:val="clear" w:color="auto" w:fill="C00000"/>
                        <w:jc w:val="center"/>
                        <w:rPr>
                          <w:color w:val="FFFFFF" w:themeColor="background1"/>
                          <w:sz w:val="28"/>
                          <w:szCs w:val="28"/>
                        </w:rPr>
                      </w:pPr>
                      <w:r w:rsidRPr="00554076">
                        <w:rPr>
                          <w:rFonts w:ascii="Garamond" w:hAnsi="Garamond"/>
                          <w:b/>
                          <w:color w:val="FFFFFF" w:themeColor="background1"/>
                          <w:sz w:val="28"/>
                          <w:szCs w:val="28"/>
                        </w:rPr>
                        <w:t>TAX CALENDAR</w:t>
                      </w:r>
                    </w:p>
                  </w:txbxContent>
                </v:textbox>
              </v:rect>
            </w:pict>
          </mc:Fallback>
        </mc:AlternateContent>
      </w:r>
    </w:p>
    <w:p w:rsidR="00ED26DA" w:rsidRDefault="00ED26DA" w:rsidP="00250A2C">
      <w:pPr>
        <w:rPr>
          <w:sz w:val="24"/>
          <w:szCs w:val="24"/>
        </w:rPr>
      </w:pPr>
    </w:p>
    <w:tbl>
      <w:tblPr>
        <w:tblStyle w:val="TableGrid"/>
        <w:tblW w:w="9445" w:type="dxa"/>
        <w:tblInd w:w="-5" w:type="dxa"/>
        <w:tblLook w:val="04A0" w:firstRow="1" w:lastRow="0" w:firstColumn="1" w:lastColumn="0" w:noHBand="0" w:noVBand="1"/>
      </w:tblPr>
      <w:tblGrid>
        <w:gridCol w:w="1918"/>
        <w:gridCol w:w="7527"/>
      </w:tblGrid>
      <w:tr w:rsidR="00ED26DA" w:rsidTr="003C11EA">
        <w:tc>
          <w:tcPr>
            <w:tcW w:w="9445" w:type="dxa"/>
            <w:gridSpan w:val="2"/>
            <w:shd w:val="clear" w:color="auto" w:fill="E7E6E6" w:themeFill="background2"/>
          </w:tcPr>
          <w:p w:rsidR="00ED26DA" w:rsidRPr="00350F40" w:rsidRDefault="00ED26DA" w:rsidP="003C11EA">
            <w:pPr>
              <w:jc w:val="center"/>
              <w:rPr>
                <w:rFonts w:ascii="Garamond" w:hAnsi="Garamond"/>
                <w:b/>
                <w:sz w:val="28"/>
                <w:szCs w:val="28"/>
              </w:rPr>
            </w:pPr>
            <w:r w:rsidRPr="00350F40">
              <w:rPr>
                <w:rFonts w:ascii="Garamond" w:hAnsi="Garamond"/>
                <w:b/>
                <w:sz w:val="28"/>
                <w:szCs w:val="28"/>
              </w:rPr>
              <w:t>DIRECT TAXATION</w:t>
            </w:r>
          </w:p>
        </w:tc>
      </w:tr>
      <w:tr w:rsidR="00ED26DA" w:rsidTr="003C11EA">
        <w:tc>
          <w:tcPr>
            <w:tcW w:w="1918" w:type="dxa"/>
            <w:shd w:val="clear" w:color="auto" w:fill="auto"/>
          </w:tcPr>
          <w:p w:rsidR="00ED26DA" w:rsidRPr="000225C9" w:rsidRDefault="00ED26DA" w:rsidP="003C11EA">
            <w:pPr>
              <w:rPr>
                <w:rFonts w:ascii="Garamond" w:hAnsi="Garamond"/>
                <w:sz w:val="28"/>
                <w:szCs w:val="28"/>
              </w:rPr>
            </w:pPr>
            <w:r w:rsidRPr="000225C9">
              <w:rPr>
                <w:rFonts w:ascii="Garamond" w:hAnsi="Garamond"/>
                <w:sz w:val="28"/>
                <w:szCs w:val="28"/>
              </w:rPr>
              <w:t>DUE DATES</w:t>
            </w:r>
          </w:p>
        </w:tc>
        <w:tc>
          <w:tcPr>
            <w:tcW w:w="7527" w:type="dxa"/>
            <w:shd w:val="clear" w:color="auto" w:fill="auto"/>
          </w:tcPr>
          <w:p w:rsidR="00ED26DA" w:rsidRPr="00350F40" w:rsidRDefault="00ED26DA" w:rsidP="003C11EA">
            <w:pPr>
              <w:jc w:val="center"/>
              <w:rPr>
                <w:rFonts w:ascii="Garamond" w:hAnsi="Garamond"/>
                <w:sz w:val="24"/>
                <w:szCs w:val="24"/>
              </w:rPr>
            </w:pPr>
            <w:r w:rsidRPr="00350F40">
              <w:rPr>
                <w:rFonts w:ascii="Garamond" w:hAnsi="Garamond"/>
                <w:sz w:val="24"/>
                <w:szCs w:val="24"/>
              </w:rPr>
              <w:t>PARTICULARS</w:t>
            </w:r>
          </w:p>
        </w:tc>
      </w:tr>
      <w:tr w:rsidR="00ED26DA" w:rsidTr="003C11EA">
        <w:tc>
          <w:tcPr>
            <w:tcW w:w="1918" w:type="dxa"/>
            <w:shd w:val="clear" w:color="auto" w:fill="auto"/>
          </w:tcPr>
          <w:p w:rsidR="00ED26DA" w:rsidRPr="00350F40" w:rsidRDefault="00ED26DA" w:rsidP="003C11EA">
            <w:pPr>
              <w:jc w:val="center"/>
              <w:rPr>
                <w:rFonts w:ascii="Garamond" w:hAnsi="Garamond" w:cs="Calibri"/>
                <w:b/>
                <w:color w:val="000000"/>
                <w:sz w:val="24"/>
                <w:szCs w:val="24"/>
              </w:rPr>
            </w:pPr>
            <w:r w:rsidRPr="00350F40">
              <w:rPr>
                <w:rFonts w:ascii="Garamond" w:hAnsi="Garamond" w:cs="Calibri"/>
                <w:b/>
                <w:color w:val="000000"/>
                <w:sz w:val="24"/>
                <w:szCs w:val="24"/>
              </w:rPr>
              <w:t>07th February, 2022</w:t>
            </w:r>
          </w:p>
        </w:tc>
        <w:tc>
          <w:tcPr>
            <w:tcW w:w="7527" w:type="dxa"/>
            <w:shd w:val="clear" w:color="auto" w:fill="auto"/>
          </w:tcPr>
          <w:p w:rsidR="00ED26DA" w:rsidRPr="00350F40" w:rsidRDefault="00ED26DA" w:rsidP="003C11EA">
            <w:pPr>
              <w:rPr>
                <w:rFonts w:ascii="Garamond" w:hAnsi="Garamond" w:cs="Calibri"/>
                <w:color w:val="000000"/>
                <w:sz w:val="24"/>
                <w:szCs w:val="24"/>
              </w:rPr>
            </w:pPr>
            <w:r w:rsidRPr="00350F40">
              <w:rPr>
                <w:rFonts w:ascii="Garamond" w:hAnsi="Garamond" w:cs="Calibri"/>
                <w:color w:val="000000"/>
                <w:sz w:val="24"/>
                <w:szCs w:val="24"/>
              </w:rPr>
              <w:t>Due date for deposit of Tax deducted/collected for the month of December, 2021.</w:t>
            </w:r>
          </w:p>
        </w:tc>
      </w:tr>
      <w:tr w:rsidR="00ED26DA" w:rsidTr="003C11EA">
        <w:tc>
          <w:tcPr>
            <w:tcW w:w="1918" w:type="dxa"/>
            <w:shd w:val="clear" w:color="auto" w:fill="auto"/>
          </w:tcPr>
          <w:p w:rsidR="00ED26DA" w:rsidRPr="00350F40" w:rsidRDefault="00ED26DA" w:rsidP="003C11EA">
            <w:pPr>
              <w:jc w:val="center"/>
              <w:rPr>
                <w:rFonts w:ascii="Garamond" w:hAnsi="Garamond" w:cs="Calibri"/>
                <w:b/>
                <w:color w:val="000000"/>
                <w:sz w:val="24"/>
                <w:szCs w:val="24"/>
              </w:rPr>
            </w:pPr>
            <w:r w:rsidRPr="00350F40">
              <w:rPr>
                <w:rFonts w:ascii="Garamond" w:hAnsi="Garamond" w:cs="Calibri"/>
                <w:b/>
                <w:color w:val="000000"/>
                <w:sz w:val="24"/>
                <w:szCs w:val="24"/>
              </w:rPr>
              <w:t>14th February, 2022</w:t>
            </w:r>
          </w:p>
        </w:tc>
        <w:tc>
          <w:tcPr>
            <w:tcW w:w="7527" w:type="dxa"/>
            <w:shd w:val="clear" w:color="auto" w:fill="auto"/>
          </w:tcPr>
          <w:p w:rsidR="00ED26DA" w:rsidRPr="00350F40" w:rsidRDefault="00ED26DA" w:rsidP="003C11EA">
            <w:pPr>
              <w:rPr>
                <w:rFonts w:ascii="Garamond" w:hAnsi="Garamond" w:cs="Calibri"/>
                <w:color w:val="000000"/>
                <w:sz w:val="24"/>
                <w:szCs w:val="24"/>
              </w:rPr>
            </w:pPr>
            <w:r w:rsidRPr="00350F40">
              <w:rPr>
                <w:rFonts w:ascii="Garamond" w:hAnsi="Garamond" w:cs="Calibri"/>
                <w:color w:val="000000"/>
                <w:sz w:val="24"/>
                <w:szCs w:val="24"/>
              </w:rPr>
              <w:t>Due date for issue of TDS Certificate (Form 16C) for tax deducted under sections 194-IA, 194IB &amp; 194M in the month of January, 2021</w:t>
            </w:r>
          </w:p>
        </w:tc>
      </w:tr>
      <w:tr w:rsidR="00ED26DA" w:rsidTr="003C11EA">
        <w:tc>
          <w:tcPr>
            <w:tcW w:w="1918" w:type="dxa"/>
            <w:shd w:val="clear" w:color="auto" w:fill="auto"/>
          </w:tcPr>
          <w:p w:rsidR="00ED26DA" w:rsidRPr="00350F40" w:rsidRDefault="00ED26DA" w:rsidP="003C11EA">
            <w:pPr>
              <w:jc w:val="center"/>
              <w:rPr>
                <w:rFonts w:ascii="Garamond" w:hAnsi="Garamond" w:cs="Calibri"/>
                <w:b/>
                <w:color w:val="000000"/>
                <w:sz w:val="24"/>
                <w:szCs w:val="24"/>
              </w:rPr>
            </w:pPr>
            <w:r w:rsidRPr="00350F40">
              <w:rPr>
                <w:rFonts w:ascii="Garamond" w:hAnsi="Garamond" w:cs="Calibri"/>
                <w:b/>
                <w:color w:val="000000"/>
                <w:sz w:val="24"/>
                <w:szCs w:val="24"/>
              </w:rPr>
              <w:t>15th February, 2022</w:t>
            </w:r>
          </w:p>
        </w:tc>
        <w:tc>
          <w:tcPr>
            <w:tcW w:w="7527" w:type="dxa"/>
            <w:shd w:val="clear" w:color="auto" w:fill="auto"/>
          </w:tcPr>
          <w:p w:rsidR="00ED26DA" w:rsidRPr="00350F40" w:rsidRDefault="00ED26DA" w:rsidP="003C11EA">
            <w:pPr>
              <w:rPr>
                <w:rFonts w:ascii="Garamond" w:hAnsi="Garamond" w:cs="Calibri"/>
                <w:color w:val="000000"/>
                <w:sz w:val="24"/>
                <w:szCs w:val="24"/>
              </w:rPr>
            </w:pPr>
            <w:r w:rsidRPr="00350F40">
              <w:rPr>
                <w:rFonts w:ascii="Garamond" w:hAnsi="Garamond" w:cs="Calibri"/>
                <w:color w:val="000000"/>
                <w:sz w:val="24"/>
                <w:szCs w:val="24"/>
              </w:rPr>
              <w:t xml:space="preserve">Due date for filing of </w:t>
            </w:r>
            <w:proofErr w:type="spellStart"/>
            <w:r w:rsidRPr="00350F40">
              <w:rPr>
                <w:rFonts w:ascii="Garamond" w:hAnsi="Garamond" w:cs="Calibri"/>
                <w:color w:val="000000"/>
                <w:sz w:val="24"/>
                <w:szCs w:val="24"/>
              </w:rPr>
              <w:t>rIncome</w:t>
            </w:r>
            <w:proofErr w:type="spellEnd"/>
            <w:r w:rsidRPr="00350F40">
              <w:rPr>
                <w:rFonts w:ascii="Garamond" w:hAnsi="Garamond" w:cs="Calibri"/>
                <w:color w:val="000000"/>
                <w:sz w:val="24"/>
                <w:szCs w:val="24"/>
              </w:rPr>
              <w:t xml:space="preserve"> Tax Return FY  2020-21 if the assessee is </w:t>
            </w:r>
            <w:r w:rsidRPr="00350F40">
              <w:rPr>
                <w:rFonts w:ascii="Garamond" w:hAnsi="Garamond" w:cs="Calibri"/>
                <w:color w:val="000000"/>
                <w:sz w:val="24"/>
                <w:szCs w:val="24"/>
              </w:rPr>
              <w:br/>
              <w:t>(a) corporate-assessee or non-corporate assessee (whose books of account are required to be audited) or</w:t>
            </w:r>
            <w:r w:rsidRPr="00350F40">
              <w:rPr>
                <w:rFonts w:ascii="Garamond" w:hAnsi="Garamond" w:cs="Calibri"/>
                <w:color w:val="000000"/>
                <w:sz w:val="24"/>
                <w:szCs w:val="24"/>
              </w:rPr>
              <w:br/>
              <w:t xml:space="preserve"> (b) partner of a firm whose accounts are required to be audited or (d) required to submit a report under section 92E pertaining to international or specified domestic transaction(s)</w:t>
            </w:r>
          </w:p>
        </w:tc>
      </w:tr>
      <w:tr w:rsidR="00ED26DA" w:rsidTr="003C11EA">
        <w:tc>
          <w:tcPr>
            <w:tcW w:w="1918" w:type="dxa"/>
            <w:shd w:val="clear" w:color="auto" w:fill="auto"/>
          </w:tcPr>
          <w:p w:rsidR="00ED26DA" w:rsidRPr="000225C9" w:rsidRDefault="00ED26DA" w:rsidP="003C11EA">
            <w:pPr>
              <w:rPr>
                <w:rFonts w:ascii="Garamond" w:hAnsi="Garamond"/>
                <w:sz w:val="28"/>
                <w:szCs w:val="28"/>
              </w:rPr>
            </w:pPr>
          </w:p>
        </w:tc>
        <w:tc>
          <w:tcPr>
            <w:tcW w:w="7527" w:type="dxa"/>
            <w:shd w:val="clear" w:color="auto" w:fill="auto"/>
          </w:tcPr>
          <w:p w:rsidR="00ED26DA" w:rsidRPr="000225C9" w:rsidRDefault="00ED26DA" w:rsidP="003C11EA">
            <w:pPr>
              <w:jc w:val="center"/>
              <w:rPr>
                <w:rFonts w:ascii="Garamond" w:hAnsi="Garamond"/>
                <w:sz w:val="28"/>
                <w:szCs w:val="28"/>
              </w:rPr>
            </w:pPr>
          </w:p>
        </w:tc>
      </w:tr>
      <w:tr w:rsidR="00ED26DA" w:rsidTr="003C11EA">
        <w:tc>
          <w:tcPr>
            <w:tcW w:w="9445" w:type="dxa"/>
            <w:gridSpan w:val="2"/>
            <w:shd w:val="clear" w:color="auto" w:fill="E7E6E6" w:themeFill="background2"/>
          </w:tcPr>
          <w:p w:rsidR="00ED26DA" w:rsidRPr="00350F40" w:rsidRDefault="00ED26DA" w:rsidP="003C11EA">
            <w:pPr>
              <w:jc w:val="center"/>
              <w:rPr>
                <w:rFonts w:ascii="Garamond" w:hAnsi="Garamond"/>
                <w:b/>
                <w:sz w:val="28"/>
                <w:szCs w:val="28"/>
              </w:rPr>
            </w:pPr>
            <w:r w:rsidRPr="00350F40">
              <w:rPr>
                <w:rFonts w:ascii="Garamond" w:hAnsi="Garamond"/>
                <w:b/>
                <w:sz w:val="28"/>
                <w:szCs w:val="28"/>
              </w:rPr>
              <w:t>INDIRECT TAXATION</w:t>
            </w:r>
          </w:p>
        </w:tc>
      </w:tr>
      <w:tr w:rsidR="00ED26DA" w:rsidTr="003C11EA">
        <w:tc>
          <w:tcPr>
            <w:tcW w:w="1918" w:type="dxa"/>
            <w:shd w:val="clear" w:color="auto" w:fill="auto"/>
          </w:tcPr>
          <w:p w:rsidR="00ED26DA" w:rsidRPr="000225C9" w:rsidRDefault="00ED26DA" w:rsidP="003C11EA">
            <w:pPr>
              <w:rPr>
                <w:rFonts w:ascii="Garamond" w:hAnsi="Garamond"/>
                <w:sz w:val="28"/>
                <w:szCs w:val="28"/>
              </w:rPr>
            </w:pPr>
            <w:r w:rsidRPr="000225C9">
              <w:rPr>
                <w:rFonts w:ascii="Garamond" w:hAnsi="Garamond"/>
                <w:sz w:val="28"/>
                <w:szCs w:val="28"/>
              </w:rPr>
              <w:t>DUE DATES</w:t>
            </w:r>
          </w:p>
        </w:tc>
        <w:tc>
          <w:tcPr>
            <w:tcW w:w="7527" w:type="dxa"/>
            <w:shd w:val="clear" w:color="auto" w:fill="auto"/>
          </w:tcPr>
          <w:p w:rsidR="00ED26DA" w:rsidRPr="000225C9" w:rsidRDefault="00ED26DA" w:rsidP="003C11EA">
            <w:pPr>
              <w:jc w:val="center"/>
              <w:rPr>
                <w:rFonts w:ascii="Garamond" w:hAnsi="Garamond"/>
                <w:sz w:val="28"/>
                <w:szCs w:val="28"/>
              </w:rPr>
            </w:pPr>
            <w:r w:rsidRPr="000225C9">
              <w:rPr>
                <w:rFonts w:ascii="Garamond" w:hAnsi="Garamond"/>
                <w:sz w:val="28"/>
                <w:szCs w:val="28"/>
              </w:rPr>
              <w:t>PARTICULARS</w:t>
            </w:r>
          </w:p>
        </w:tc>
      </w:tr>
      <w:tr w:rsidR="00ED26DA" w:rsidRPr="00912358" w:rsidTr="003C11EA">
        <w:trPr>
          <w:trHeight w:val="686"/>
        </w:trPr>
        <w:tc>
          <w:tcPr>
            <w:tcW w:w="1918" w:type="dxa"/>
            <w:vMerge w:val="restart"/>
            <w:vAlign w:val="center"/>
          </w:tcPr>
          <w:p w:rsidR="00ED26DA" w:rsidRPr="00E2229A" w:rsidRDefault="00ED26DA" w:rsidP="003C11EA">
            <w:pPr>
              <w:jc w:val="center"/>
              <w:rPr>
                <w:rFonts w:ascii="Garamond" w:hAnsi="Garamond"/>
                <w:b/>
                <w:sz w:val="24"/>
                <w:szCs w:val="24"/>
              </w:rPr>
            </w:pPr>
            <w:r>
              <w:rPr>
                <w:rFonts w:ascii="Garamond" w:hAnsi="Garamond"/>
                <w:b/>
                <w:sz w:val="24"/>
                <w:szCs w:val="24"/>
              </w:rPr>
              <w:t>10th February</w:t>
            </w:r>
            <w:r w:rsidRPr="00E2229A">
              <w:rPr>
                <w:rFonts w:ascii="Garamond" w:hAnsi="Garamond"/>
                <w:b/>
                <w:sz w:val="24"/>
                <w:szCs w:val="24"/>
              </w:rPr>
              <w:t>, 2022</w:t>
            </w:r>
          </w:p>
        </w:tc>
        <w:tc>
          <w:tcPr>
            <w:tcW w:w="7527" w:type="dxa"/>
            <w:vAlign w:val="center"/>
          </w:tcPr>
          <w:p w:rsidR="00ED26DA" w:rsidRPr="00912358" w:rsidRDefault="00ED26DA" w:rsidP="003C11EA">
            <w:pPr>
              <w:rPr>
                <w:rFonts w:ascii="Garamond" w:hAnsi="Garamond"/>
                <w:sz w:val="24"/>
                <w:szCs w:val="24"/>
              </w:rPr>
            </w:pPr>
            <w:r w:rsidRPr="001E1A5D">
              <w:rPr>
                <w:rFonts w:ascii="Garamond" w:hAnsi="Garamond"/>
                <w:sz w:val="24"/>
                <w:szCs w:val="24"/>
              </w:rPr>
              <w:t>GSTR-7 (Monthly)</w:t>
            </w:r>
            <w:r>
              <w:rPr>
                <w:rFonts w:ascii="Garamond" w:hAnsi="Garamond"/>
                <w:sz w:val="24"/>
                <w:szCs w:val="24"/>
              </w:rPr>
              <w:t>-</w:t>
            </w:r>
            <w:r w:rsidRPr="00912358">
              <w:rPr>
                <w:rFonts w:ascii="Garamond" w:hAnsi="Garamond"/>
                <w:sz w:val="24"/>
                <w:szCs w:val="24"/>
              </w:rPr>
              <w:t xml:space="preserve"> </w:t>
            </w:r>
            <w:r w:rsidRPr="001E1A5D">
              <w:rPr>
                <w:rFonts w:ascii="Garamond" w:hAnsi="Garamond"/>
                <w:sz w:val="24"/>
                <w:szCs w:val="24"/>
              </w:rPr>
              <w:t>Summary of Tax Deducted at Source (TDS) and deposited under GST laws</w:t>
            </w:r>
            <w:r>
              <w:rPr>
                <w:rFonts w:ascii="Garamond" w:hAnsi="Garamond"/>
                <w:sz w:val="24"/>
                <w:szCs w:val="24"/>
              </w:rPr>
              <w:t xml:space="preserve"> </w:t>
            </w:r>
          </w:p>
        </w:tc>
      </w:tr>
      <w:tr w:rsidR="00ED26DA" w:rsidRPr="00912358" w:rsidTr="003C11EA">
        <w:trPr>
          <w:trHeight w:val="794"/>
        </w:trPr>
        <w:tc>
          <w:tcPr>
            <w:tcW w:w="1918" w:type="dxa"/>
            <w:vMerge/>
          </w:tcPr>
          <w:p w:rsidR="00ED26DA" w:rsidRPr="00912358" w:rsidRDefault="00ED26DA" w:rsidP="003C11EA">
            <w:pPr>
              <w:rPr>
                <w:rFonts w:ascii="Garamond" w:hAnsi="Garamond" w:cs="Calibri"/>
                <w:color w:val="000000"/>
                <w:sz w:val="24"/>
                <w:szCs w:val="24"/>
              </w:rPr>
            </w:pPr>
          </w:p>
        </w:tc>
        <w:tc>
          <w:tcPr>
            <w:tcW w:w="7527" w:type="dxa"/>
            <w:vAlign w:val="center"/>
          </w:tcPr>
          <w:p w:rsidR="00ED26DA" w:rsidRPr="00912358" w:rsidRDefault="00ED26DA" w:rsidP="003C11EA">
            <w:pPr>
              <w:rPr>
                <w:rFonts w:ascii="Garamond" w:hAnsi="Garamond"/>
                <w:sz w:val="24"/>
                <w:szCs w:val="24"/>
              </w:rPr>
            </w:pPr>
            <w:r w:rsidRPr="00912358">
              <w:rPr>
                <w:rFonts w:ascii="Garamond" w:hAnsi="Garamond"/>
                <w:sz w:val="24"/>
                <w:szCs w:val="24"/>
              </w:rPr>
              <w:t xml:space="preserve">GSTR 8- </w:t>
            </w:r>
            <w:r w:rsidRPr="001E1A5D">
              <w:rPr>
                <w:rFonts w:ascii="Garamond" w:hAnsi="Garamond"/>
                <w:sz w:val="24"/>
                <w:szCs w:val="24"/>
              </w:rPr>
              <w:t xml:space="preserve"> Summary of Tax Collected at Source (TCS) and deposited by e-commerce operators under GST laws</w:t>
            </w:r>
          </w:p>
        </w:tc>
      </w:tr>
      <w:tr w:rsidR="00ED26DA" w:rsidRPr="00912358" w:rsidTr="003C11EA">
        <w:trPr>
          <w:trHeight w:val="632"/>
        </w:trPr>
        <w:tc>
          <w:tcPr>
            <w:tcW w:w="1918" w:type="dxa"/>
            <w:vAlign w:val="center"/>
          </w:tcPr>
          <w:p w:rsidR="00ED26DA" w:rsidRPr="00E2229A" w:rsidRDefault="00ED26DA" w:rsidP="003C11EA">
            <w:pPr>
              <w:jc w:val="center"/>
              <w:rPr>
                <w:rFonts w:ascii="Garamond" w:hAnsi="Garamond"/>
                <w:b/>
                <w:sz w:val="24"/>
                <w:szCs w:val="24"/>
              </w:rPr>
            </w:pPr>
            <w:r>
              <w:rPr>
                <w:rFonts w:ascii="Garamond" w:hAnsi="Garamond"/>
                <w:b/>
                <w:sz w:val="24"/>
                <w:szCs w:val="24"/>
              </w:rPr>
              <w:t>11th February</w:t>
            </w:r>
            <w:r w:rsidRPr="00E2229A">
              <w:rPr>
                <w:rFonts w:ascii="Garamond" w:hAnsi="Garamond"/>
                <w:b/>
                <w:sz w:val="24"/>
                <w:szCs w:val="24"/>
              </w:rPr>
              <w:t>, 2022</w:t>
            </w:r>
          </w:p>
        </w:tc>
        <w:tc>
          <w:tcPr>
            <w:tcW w:w="7527" w:type="dxa"/>
            <w:vAlign w:val="center"/>
          </w:tcPr>
          <w:p w:rsidR="00ED26DA" w:rsidRPr="00912358" w:rsidRDefault="00ED26DA" w:rsidP="003C11EA">
            <w:pPr>
              <w:jc w:val="both"/>
              <w:rPr>
                <w:rFonts w:ascii="Garamond" w:hAnsi="Garamond"/>
                <w:sz w:val="24"/>
                <w:szCs w:val="24"/>
              </w:rPr>
            </w:pPr>
            <w:r w:rsidRPr="00912358">
              <w:rPr>
                <w:rFonts w:ascii="Garamond" w:hAnsi="Garamond"/>
                <w:sz w:val="24"/>
                <w:szCs w:val="24"/>
              </w:rPr>
              <w:t xml:space="preserve">GSTR 1- </w:t>
            </w:r>
            <w:r w:rsidRPr="001E1A5D">
              <w:rPr>
                <w:rFonts w:ascii="Garamond" w:hAnsi="Garamond"/>
                <w:sz w:val="24"/>
                <w:szCs w:val="24"/>
              </w:rPr>
              <w:t xml:space="preserve"> Summary of outward supplies where turnover exceeds Rs.5 crore or have not chosen the QRMP scheme for the quarter of Oct-Dec 2021</w:t>
            </w:r>
          </w:p>
        </w:tc>
      </w:tr>
      <w:tr w:rsidR="00ED26DA" w:rsidRPr="00912358" w:rsidTr="003C11EA">
        <w:trPr>
          <w:trHeight w:val="614"/>
        </w:trPr>
        <w:tc>
          <w:tcPr>
            <w:tcW w:w="1918" w:type="dxa"/>
            <w:vAlign w:val="center"/>
          </w:tcPr>
          <w:p w:rsidR="00ED26DA" w:rsidRPr="00E2229A" w:rsidRDefault="00ED26DA" w:rsidP="003C11EA">
            <w:pPr>
              <w:jc w:val="center"/>
              <w:rPr>
                <w:rFonts w:ascii="Garamond" w:hAnsi="Garamond"/>
                <w:b/>
                <w:sz w:val="24"/>
                <w:szCs w:val="24"/>
              </w:rPr>
            </w:pPr>
            <w:r w:rsidRPr="00E2229A">
              <w:rPr>
                <w:rFonts w:ascii="Garamond" w:hAnsi="Garamond"/>
                <w:b/>
                <w:sz w:val="24"/>
                <w:szCs w:val="24"/>
              </w:rPr>
              <w:t xml:space="preserve">13th </w:t>
            </w:r>
            <w:r>
              <w:rPr>
                <w:rFonts w:ascii="Garamond" w:hAnsi="Garamond"/>
                <w:b/>
                <w:sz w:val="24"/>
                <w:szCs w:val="24"/>
              </w:rPr>
              <w:t>February</w:t>
            </w:r>
            <w:r w:rsidRPr="00E2229A">
              <w:rPr>
                <w:rFonts w:ascii="Garamond" w:hAnsi="Garamond"/>
                <w:b/>
                <w:sz w:val="24"/>
                <w:szCs w:val="24"/>
              </w:rPr>
              <w:t>, 2022</w:t>
            </w:r>
          </w:p>
        </w:tc>
        <w:tc>
          <w:tcPr>
            <w:tcW w:w="7527" w:type="dxa"/>
            <w:vAlign w:val="center"/>
          </w:tcPr>
          <w:p w:rsidR="00ED26DA" w:rsidRPr="00912358" w:rsidRDefault="00ED26DA" w:rsidP="003C11EA">
            <w:pPr>
              <w:jc w:val="both"/>
              <w:rPr>
                <w:rFonts w:ascii="Garamond" w:hAnsi="Garamond"/>
                <w:sz w:val="24"/>
                <w:szCs w:val="24"/>
              </w:rPr>
            </w:pPr>
            <w:r w:rsidRPr="00912358">
              <w:rPr>
                <w:rFonts w:ascii="Garamond" w:hAnsi="Garamond"/>
                <w:sz w:val="24"/>
                <w:szCs w:val="24"/>
              </w:rPr>
              <w:t xml:space="preserve">GSTR 6- </w:t>
            </w:r>
            <w:r w:rsidRPr="001E1A5D">
              <w:rPr>
                <w:rFonts w:ascii="Garamond" w:hAnsi="Garamond"/>
                <w:sz w:val="24"/>
                <w:szCs w:val="24"/>
              </w:rPr>
              <w:t xml:space="preserve"> Details of ITC received and distributed by an ISD</w:t>
            </w:r>
          </w:p>
        </w:tc>
      </w:tr>
      <w:tr w:rsidR="00ED26DA" w:rsidRPr="00912358" w:rsidTr="003C11EA">
        <w:trPr>
          <w:trHeight w:val="704"/>
        </w:trPr>
        <w:tc>
          <w:tcPr>
            <w:tcW w:w="1918" w:type="dxa"/>
            <w:vMerge w:val="restart"/>
            <w:vAlign w:val="center"/>
          </w:tcPr>
          <w:p w:rsidR="00ED26DA" w:rsidRPr="00912358" w:rsidRDefault="00ED26DA" w:rsidP="003C11EA">
            <w:pPr>
              <w:jc w:val="center"/>
              <w:rPr>
                <w:rFonts w:ascii="Garamond" w:hAnsi="Garamond"/>
                <w:sz w:val="24"/>
                <w:szCs w:val="24"/>
              </w:rPr>
            </w:pPr>
            <w:r>
              <w:rPr>
                <w:rFonts w:ascii="Garamond" w:hAnsi="Garamond"/>
                <w:b/>
                <w:sz w:val="24"/>
                <w:szCs w:val="24"/>
              </w:rPr>
              <w:t>20th February</w:t>
            </w:r>
            <w:r w:rsidRPr="00E2229A">
              <w:rPr>
                <w:rFonts w:ascii="Garamond" w:hAnsi="Garamond"/>
                <w:b/>
                <w:sz w:val="24"/>
                <w:szCs w:val="24"/>
              </w:rPr>
              <w:t>, 2022</w:t>
            </w:r>
          </w:p>
        </w:tc>
        <w:tc>
          <w:tcPr>
            <w:tcW w:w="7527" w:type="dxa"/>
            <w:vAlign w:val="center"/>
          </w:tcPr>
          <w:p w:rsidR="00ED26DA" w:rsidRPr="00912358" w:rsidRDefault="00ED26DA" w:rsidP="003C11EA">
            <w:pPr>
              <w:rPr>
                <w:rFonts w:ascii="Garamond" w:hAnsi="Garamond"/>
                <w:sz w:val="24"/>
                <w:szCs w:val="24"/>
              </w:rPr>
            </w:pPr>
            <w:r w:rsidRPr="00912358">
              <w:rPr>
                <w:rFonts w:ascii="Garamond" w:hAnsi="Garamond"/>
                <w:sz w:val="24"/>
                <w:szCs w:val="24"/>
              </w:rPr>
              <w:t xml:space="preserve">GSTR 5-  </w:t>
            </w:r>
            <w:r w:rsidRPr="001E1A5D">
              <w:rPr>
                <w:rFonts w:ascii="Garamond" w:hAnsi="Garamond"/>
                <w:sz w:val="24"/>
                <w:szCs w:val="24"/>
              </w:rPr>
              <w:t xml:space="preserve"> Summary of outward taxable supplies and tax payable by a non-resident taxable person</w:t>
            </w:r>
          </w:p>
        </w:tc>
      </w:tr>
      <w:tr w:rsidR="00ED26DA" w:rsidRPr="00912358" w:rsidTr="003C11EA">
        <w:trPr>
          <w:trHeight w:val="974"/>
        </w:trPr>
        <w:tc>
          <w:tcPr>
            <w:tcW w:w="1918" w:type="dxa"/>
            <w:vMerge/>
            <w:vAlign w:val="center"/>
          </w:tcPr>
          <w:p w:rsidR="00ED26DA" w:rsidRPr="00912358" w:rsidRDefault="00ED26DA" w:rsidP="003C11EA">
            <w:pPr>
              <w:jc w:val="center"/>
              <w:rPr>
                <w:rFonts w:ascii="Garamond" w:hAnsi="Garamond"/>
                <w:sz w:val="24"/>
                <w:szCs w:val="24"/>
              </w:rPr>
            </w:pPr>
          </w:p>
        </w:tc>
        <w:tc>
          <w:tcPr>
            <w:tcW w:w="7527" w:type="dxa"/>
            <w:vAlign w:val="center"/>
          </w:tcPr>
          <w:p w:rsidR="00ED26DA" w:rsidRPr="009F6A6D" w:rsidRDefault="00ED26DA" w:rsidP="003C11EA">
            <w:pPr>
              <w:jc w:val="both"/>
              <w:rPr>
                <w:rFonts w:ascii="Garamond" w:hAnsi="Garamond"/>
                <w:sz w:val="24"/>
                <w:szCs w:val="24"/>
                <w:lang w:val="en-GB"/>
              </w:rPr>
            </w:pPr>
            <w:r w:rsidRPr="00E2229A">
              <w:rPr>
                <w:rFonts w:ascii="Garamond" w:hAnsi="Garamond"/>
                <w:sz w:val="24"/>
                <w:szCs w:val="24"/>
                <w:lang w:val="en-GB"/>
              </w:rPr>
              <w:t xml:space="preserve">GSTR-5A </w:t>
            </w:r>
            <w:r>
              <w:rPr>
                <w:rFonts w:ascii="Garamond" w:hAnsi="Garamond"/>
                <w:sz w:val="24"/>
                <w:szCs w:val="24"/>
                <w:lang w:val="en-GB"/>
              </w:rPr>
              <w:t>-</w:t>
            </w:r>
            <w:r w:rsidRPr="001E1A5D">
              <w:rPr>
                <w:rFonts w:ascii="Garamond" w:hAnsi="Garamond"/>
                <w:sz w:val="24"/>
                <w:szCs w:val="24"/>
              </w:rPr>
              <w:t xml:space="preserve">  Summary of outward supplies, ITC claimed, and net tax payable for taxpayers with turnover more than Rs.5 crore in the last FY or have not opted for the QRMP scheme</w:t>
            </w:r>
            <w:r>
              <w:rPr>
                <w:rFonts w:ascii="Garamond" w:hAnsi="Garamond"/>
                <w:sz w:val="24"/>
                <w:szCs w:val="24"/>
              </w:rPr>
              <w:t xml:space="preserve"> </w:t>
            </w:r>
            <w:r w:rsidRPr="001E1A5D">
              <w:rPr>
                <w:rFonts w:ascii="Garamond" w:hAnsi="Garamond"/>
                <w:sz w:val="24"/>
                <w:szCs w:val="24"/>
              </w:rPr>
              <w:t xml:space="preserve"> for the quarter of Oct-Dec 202</w:t>
            </w:r>
          </w:p>
        </w:tc>
      </w:tr>
      <w:tr w:rsidR="00ED26DA" w:rsidRPr="00912358" w:rsidTr="003C11EA">
        <w:trPr>
          <w:trHeight w:val="452"/>
        </w:trPr>
        <w:tc>
          <w:tcPr>
            <w:tcW w:w="1918" w:type="dxa"/>
            <w:vMerge/>
            <w:vAlign w:val="center"/>
          </w:tcPr>
          <w:p w:rsidR="00ED26DA" w:rsidRPr="00E2229A" w:rsidRDefault="00ED26DA" w:rsidP="003C11EA">
            <w:pPr>
              <w:jc w:val="center"/>
              <w:rPr>
                <w:rFonts w:ascii="Garamond" w:hAnsi="Garamond"/>
                <w:b/>
                <w:sz w:val="24"/>
                <w:szCs w:val="24"/>
              </w:rPr>
            </w:pPr>
          </w:p>
        </w:tc>
        <w:tc>
          <w:tcPr>
            <w:tcW w:w="7527" w:type="dxa"/>
            <w:vAlign w:val="center"/>
          </w:tcPr>
          <w:p w:rsidR="00ED26DA" w:rsidRPr="00912358" w:rsidRDefault="00ED26DA" w:rsidP="003C11EA">
            <w:pPr>
              <w:jc w:val="both"/>
              <w:rPr>
                <w:rFonts w:ascii="Garamond" w:hAnsi="Garamond"/>
                <w:sz w:val="24"/>
                <w:szCs w:val="24"/>
              </w:rPr>
            </w:pPr>
            <w:r w:rsidRPr="00912358">
              <w:rPr>
                <w:rFonts w:ascii="Garamond" w:hAnsi="Garamond"/>
                <w:sz w:val="24"/>
                <w:szCs w:val="24"/>
              </w:rPr>
              <w:t>GSTR 3B- Summary of outward supplies, ITC claimed, and net tax payable for taxpayers with turnover more than Rs.5 crore in the last FY or have not chosen the QRMP scheme for the quarter of Jul- Sept 2021</w:t>
            </w:r>
          </w:p>
        </w:tc>
      </w:tr>
      <w:tr w:rsidR="00ED26DA" w:rsidRPr="00912358" w:rsidTr="003C11EA">
        <w:trPr>
          <w:trHeight w:val="349"/>
        </w:trPr>
        <w:tc>
          <w:tcPr>
            <w:tcW w:w="1918" w:type="dxa"/>
            <w:vAlign w:val="center"/>
          </w:tcPr>
          <w:p w:rsidR="00ED26DA" w:rsidRPr="00E2229A" w:rsidRDefault="00ED26DA" w:rsidP="003C11EA">
            <w:pPr>
              <w:jc w:val="center"/>
              <w:rPr>
                <w:rFonts w:ascii="Garamond" w:hAnsi="Garamond" w:cs="Calibri"/>
                <w:b/>
                <w:color w:val="000000"/>
                <w:sz w:val="24"/>
                <w:szCs w:val="24"/>
              </w:rPr>
            </w:pPr>
          </w:p>
        </w:tc>
        <w:tc>
          <w:tcPr>
            <w:tcW w:w="7527" w:type="dxa"/>
            <w:vAlign w:val="center"/>
          </w:tcPr>
          <w:p w:rsidR="00ED26DA" w:rsidRPr="00912358" w:rsidRDefault="00ED26DA" w:rsidP="003C11EA">
            <w:pPr>
              <w:jc w:val="both"/>
              <w:rPr>
                <w:rFonts w:ascii="Garamond" w:hAnsi="Garamond"/>
                <w:sz w:val="24"/>
                <w:szCs w:val="24"/>
              </w:rPr>
            </w:pPr>
          </w:p>
        </w:tc>
      </w:tr>
      <w:tr w:rsidR="00ED26DA" w:rsidRPr="00912358" w:rsidTr="003C11EA">
        <w:trPr>
          <w:trHeight w:val="349"/>
        </w:trPr>
        <w:tc>
          <w:tcPr>
            <w:tcW w:w="9445" w:type="dxa"/>
            <w:gridSpan w:val="2"/>
            <w:shd w:val="clear" w:color="auto" w:fill="E7E6E6" w:themeFill="background2"/>
          </w:tcPr>
          <w:p w:rsidR="00ED26DA" w:rsidRPr="00350F40" w:rsidRDefault="00ED26DA" w:rsidP="003C11EA">
            <w:pPr>
              <w:jc w:val="center"/>
              <w:rPr>
                <w:rFonts w:ascii="Garamond" w:hAnsi="Garamond"/>
                <w:b/>
                <w:sz w:val="28"/>
                <w:szCs w:val="28"/>
              </w:rPr>
            </w:pPr>
            <w:r>
              <w:rPr>
                <w:rFonts w:ascii="Garamond" w:hAnsi="Garamond"/>
                <w:b/>
                <w:sz w:val="28"/>
                <w:szCs w:val="28"/>
              </w:rPr>
              <w:t>CORPORATE LAWS</w:t>
            </w:r>
          </w:p>
        </w:tc>
      </w:tr>
      <w:tr w:rsidR="00ED26DA" w:rsidRPr="00912358" w:rsidTr="003C11EA">
        <w:trPr>
          <w:trHeight w:val="358"/>
        </w:trPr>
        <w:tc>
          <w:tcPr>
            <w:tcW w:w="1918" w:type="dxa"/>
          </w:tcPr>
          <w:p w:rsidR="00ED26DA" w:rsidRPr="000225C9" w:rsidRDefault="00ED26DA" w:rsidP="003C11EA">
            <w:pPr>
              <w:rPr>
                <w:rFonts w:ascii="Garamond" w:hAnsi="Garamond"/>
                <w:sz w:val="28"/>
                <w:szCs w:val="28"/>
              </w:rPr>
            </w:pPr>
            <w:r w:rsidRPr="000225C9">
              <w:rPr>
                <w:rFonts w:ascii="Garamond" w:hAnsi="Garamond"/>
                <w:sz w:val="28"/>
                <w:szCs w:val="28"/>
              </w:rPr>
              <w:t>DUE DATES</w:t>
            </w:r>
          </w:p>
        </w:tc>
        <w:tc>
          <w:tcPr>
            <w:tcW w:w="7527" w:type="dxa"/>
          </w:tcPr>
          <w:p w:rsidR="00ED26DA" w:rsidRPr="000225C9" w:rsidRDefault="00ED26DA" w:rsidP="003C11EA">
            <w:pPr>
              <w:jc w:val="center"/>
              <w:rPr>
                <w:rFonts w:ascii="Garamond" w:hAnsi="Garamond"/>
                <w:sz w:val="28"/>
                <w:szCs w:val="28"/>
              </w:rPr>
            </w:pPr>
            <w:r w:rsidRPr="000225C9">
              <w:rPr>
                <w:rFonts w:ascii="Garamond" w:hAnsi="Garamond"/>
                <w:sz w:val="28"/>
                <w:szCs w:val="28"/>
              </w:rPr>
              <w:t>PARTICULARS</w:t>
            </w:r>
          </w:p>
        </w:tc>
      </w:tr>
      <w:tr w:rsidR="00ED26DA" w:rsidRPr="00912358" w:rsidTr="003C11EA">
        <w:trPr>
          <w:trHeight w:val="704"/>
        </w:trPr>
        <w:tc>
          <w:tcPr>
            <w:tcW w:w="1918" w:type="dxa"/>
            <w:vAlign w:val="center"/>
          </w:tcPr>
          <w:p w:rsidR="00ED26DA" w:rsidRPr="00C579D4" w:rsidRDefault="00ED26DA" w:rsidP="003C11EA">
            <w:pPr>
              <w:jc w:val="center"/>
              <w:rPr>
                <w:rFonts w:ascii="Garamond" w:hAnsi="Garamond" w:cs="Calibri"/>
                <w:b/>
                <w:color w:val="000000" w:themeColor="text1"/>
                <w:sz w:val="24"/>
                <w:szCs w:val="24"/>
              </w:rPr>
            </w:pPr>
            <w:r>
              <w:rPr>
                <w:rFonts w:ascii="Garamond" w:hAnsi="Garamond" w:cs="Calibri"/>
                <w:b/>
                <w:color w:val="000000" w:themeColor="text1"/>
                <w:sz w:val="24"/>
                <w:szCs w:val="24"/>
              </w:rPr>
              <w:t>15</w:t>
            </w:r>
            <w:r w:rsidRPr="005E1D42">
              <w:rPr>
                <w:rFonts w:ascii="Garamond" w:hAnsi="Garamond" w:cs="Calibri"/>
                <w:b/>
                <w:color w:val="000000" w:themeColor="text1"/>
                <w:sz w:val="24"/>
                <w:szCs w:val="24"/>
                <w:vertAlign w:val="superscript"/>
              </w:rPr>
              <w:t>th</w:t>
            </w:r>
            <w:r>
              <w:rPr>
                <w:rFonts w:ascii="Garamond" w:hAnsi="Garamond" w:cs="Calibri"/>
                <w:b/>
                <w:color w:val="000000" w:themeColor="text1"/>
                <w:sz w:val="24"/>
                <w:szCs w:val="24"/>
              </w:rPr>
              <w:t xml:space="preserve"> February</w:t>
            </w:r>
            <w:r w:rsidRPr="00C579D4">
              <w:rPr>
                <w:rFonts w:ascii="Garamond" w:hAnsi="Garamond" w:cs="Calibri"/>
                <w:b/>
                <w:color w:val="000000" w:themeColor="text1"/>
                <w:sz w:val="24"/>
                <w:szCs w:val="24"/>
              </w:rPr>
              <w:t>, 2021</w:t>
            </w:r>
          </w:p>
        </w:tc>
        <w:tc>
          <w:tcPr>
            <w:tcW w:w="7527" w:type="dxa"/>
            <w:vAlign w:val="center"/>
          </w:tcPr>
          <w:p w:rsidR="00ED26DA" w:rsidRPr="00520E9C" w:rsidRDefault="00ED26DA" w:rsidP="003C11EA">
            <w:pPr>
              <w:rPr>
                <w:rFonts w:ascii="Garamond" w:hAnsi="Garamond"/>
                <w:color w:val="000000" w:themeColor="text1"/>
                <w:sz w:val="24"/>
                <w:szCs w:val="24"/>
              </w:rPr>
            </w:pPr>
            <w:r w:rsidRPr="00520E9C">
              <w:rPr>
                <w:rFonts w:ascii="Garamond" w:hAnsi="Garamond" w:cs="Arial"/>
                <w:color w:val="000000" w:themeColor="text1"/>
                <w:sz w:val="24"/>
                <w:szCs w:val="24"/>
                <w:shd w:val="clear" w:color="auto" w:fill="FFFFFF"/>
              </w:rPr>
              <w:t>Due date of filing AOC-4 as per rule 12 of companies (Accounts) Rules 2014  within 30 days of Annual General meeting.</w:t>
            </w:r>
          </w:p>
        </w:tc>
      </w:tr>
      <w:tr w:rsidR="00ED26DA" w:rsidRPr="00912358" w:rsidTr="003C11EA">
        <w:trPr>
          <w:trHeight w:val="704"/>
        </w:trPr>
        <w:tc>
          <w:tcPr>
            <w:tcW w:w="1918" w:type="dxa"/>
            <w:vAlign w:val="center"/>
          </w:tcPr>
          <w:p w:rsidR="00ED26DA" w:rsidRPr="00C579D4" w:rsidRDefault="00ED26DA" w:rsidP="003C11EA">
            <w:pPr>
              <w:jc w:val="center"/>
              <w:rPr>
                <w:rFonts w:ascii="Garamond" w:hAnsi="Garamond" w:cs="Calibri"/>
                <w:b/>
                <w:color w:val="000000" w:themeColor="text1"/>
                <w:sz w:val="24"/>
                <w:szCs w:val="24"/>
              </w:rPr>
            </w:pPr>
            <w:r>
              <w:rPr>
                <w:rFonts w:ascii="Garamond" w:hAnsi="Garamond" w:cs="Calibri"/>
                <w:b/>
                <w:color w:val="000000" w:themeColor="text1"/>
                <w:sz w:val="24"/>
                <w:szCs w:val="24"/>
              </w:rPr>
              <w:t>20</w:t>
            </w:r>
            <w:r w:rsidRPr="005E1D42">
              <w:rPr>
                <w:rFonts w:ascii="Garamond" w:hAnsi="Garamond" w:cs="Calibri"/>
                <w:b/>
                <w:color w:val="000000" w:themeColor="text1"/>
                <w:sz w:val="24"/>
                <w:szCs w:val="24"/>
                <w:vertAlign w:val="superscript"/>
              </w:rPr>
              <w:t>th</w:t>
            </w:r>
            <w:r>
              <w:rPr>
                <w:rFonts w:ascii="Garamond" w:hAnsi="Garamond" w:cs="Calibri"/>
                <w:b/>
                <w:color w:val="000000" w:themeColor="text1"/>
                <w:sz w:val="24"/>
                <w:szCs w:val="24"/>
              </w:rPr>
              <w:t xml:space="preserve"> February</w:t>
            </w:r>
            <w:r w:rsidRPr="00C579D4">
              <w:rPr>
                <w:rFonts w:ascii="Garamond" w:hAnsi="Garamond" w:cs="Calibri"/>
                <w:b/>
                <w:color w:val="000000" w:themeColor="text1"/>
                <w:sz w:val="24"/>
                <w:szCs w:val="24"/>
              </w:rPr>
              <w:t>, 2021</w:t>
            </w:r>
          </w:p>
        </w:tc>
        <w:tc>
          <w:tcPr>
            <w:tcW w:w="7527" w:type="dxa"/>
            <w:vAlign w:val="center"/>
          </w:tcPr>
          <w:p w:rsidR="00ED26DA" w:rsidRPr="00520E9C" w:rsidRDefault="00ED26DA" w:rsidP="003C11EA">
            <w:pPr>
              <w:shd w:val="clear" w:color="auto" w:fill="FFFFFF"/>
              <w:rPr>
                <w:rFonts w:ascii="Garamond" w:eastAsia="Times New Roman" w:hAnsi="Garamond" w:cs="Arial"/>
                <w:color w:val="000000" w:themeColor="text1"/>
                <w:sz w:val="24"/>
                <w:szCs w:val="24"/>
              </w:rPr>
            </w:pPr>
            <w:r w:rsidRPr="00520E9C">
              <w:rPr>
                <w:rFonts w:ascii="Garamond" w:hAnsi="Garamond" w:cs="Arial"/>
                <w:color w:val="000000" w:themeColor="text1"/>
                <w:sz w:val="24"/>
                <w:szCs w:val="24"/>
                <w:shd w:val="clear" w:color="auto" w:fill="FFFFFF"/>
              </w:rPr>
              <w:t xml:space="preserve">Form LLP -8 </w:t>
            </w:r>
            <w:r w:rsidRPr="00520E9C">
              <w:rPr>
                <w:rFonts w:ascii="Garamond" w:eastAsia="Times New Roman" w:hAnsi="Garamond" w:cs="Arial"/>
                <w:color w:val="000000" w:themeColor="text1"/>
                <w:sz w:val="24"/>
                <w:szCs w:val="24"/>
              </w:rPr>
              <w:t>Extended till 30th December 2021</w:t>
            </w:r>
          </w:p>
        </w:tc>
      </w:tr>
      <w:tr w:rsidR="00ED26DA" w:rsidRPr="00912358" w:rsidTr="003C11EA">
        <w:trPr>
          <w:trHeight w:val="704"/>
        </w:trPr>
        <w:tc>
          <w:tcPr>
            <w:tcW w:w="1918" w:type="dxa"/>
            <w:vAlign w:val="center"/>
          </w:tcPr>
          <w:p w:rsidR="00ED26DA" w:rsidRPr="00C579D4" w:rsidRDefault="00ED26DA" w:rsidP="003C11EA">
            <w:pPr>
              <w:rPr>
                <w:rFonts w:ascii="Garamond" w:hAnsi="Garamond" w:cs="Calibri"/>
                <w:b/>
                <w:color w:val="000000" w:themeColor="text1"/>
                <w:sz w:val="24"/>
                <w:szCs w:val="24"/>
              </w:rPr>
            </w:pPr>
            <w:r>
              <w:rPr>
                <w:rFonts w:ascii="Garamond" w:hAnsi="Garamond" w:cs="Calibri"/>
                <w:b/>
                <w:color w:val="000000" w:themeColor="text1"/>
                <w:sz w:val="24"/>
                <w:szCs w:val="24"/>
              </w:rPr>
              <w:t>15</w:t>
            </w:r>
            <w:r w:rsidRPr="005E1D42">
              <w:rPr>
                <w:rFonts w:ascii="Garamond" w:hAnsi="Garamond" w:cs="Calibri"/>
                <w:b/>
                <w:color w:val="000000" w:themeColor="text1"/>
                <w:sz w:val="24"/>
                <w:szCs w:val="24"/>
                <w:vertAlign w:val="superscript"/>
              </w:rPr>
              <w:t>th</w:t>
            </w:r>
            <w:r>
              <w:rPr>
                <w:rFonts w:ascii="Garamond" w:hAnsi="Garamond" w:cs="Calibri"/>
                <w:b/>
                <w:color w:val="000000" w:themeColor="text1"/>
                <w:sz w:val="24"/>
                <w:szCs w:val="24"/>
              </w:rPr>
              <w:t xml:space="preserve"> February</w:t>
            </w:r>
            <w:r w:rsidRPr="00C579D4">
              <w:rPr>
                <w:rFonts w:ascii="Garamond" w:hAnsi="Garamond" w:cs="Calibri"/>
                <w:b/>
                <w:color w:val="000000" w:themeColor="text1"/>
                <w:sz w:val="24"/>
                <w:szCs w:val="24"/>
              </w:rPr>
              <w:t>, 2021</w:t>
            </w:r>
          </w:p>
        </w:tc>
        <w:tc>
          <w:tcPr>
            <w:tcW w:w="7527" w:type="dxa"/>
            <w:vAlign w:val="center"/>
          </w:tcPr>
          <w:p w:rsidR="00ED26DA" w:rsidRPr="00520E9C" w:rsidRDefault="00ED26DA" w:rsidP="003C11EA">
            <w:pPr>
              <w:rPr>
                <w:rFonts w:ascii="Garamond" w:hAnsi="Garamond"/>
                <w:color w:val="000000" w:themeColor="text1"/>
                <w:sz w:val="24"/>
                <w:szCs w:val="24"/>
              </w:rPr>
            </w:pPr>
            <w:r w:rsidRPr="00520E9C">
              <w:rPr>
                <w:rFonts w:ascii="Garamond" w:hAnsi="Garamond"/>
                <w:color w:val="000000" w:themeColor="text1"/>
                <w:sz w:val="24"/>
                <w:szCs w:val="24"/>
              </w:rPr>
              <w:t>MGT-7</w:t>
            </w:r>
            <w:r>
              <w:rPr>
                <w:rFonts w:ascii="Garamond" w:hAnsi="Garamond"/>
                <w:color w:val="000000" w:themeColor="text1"/>
                <w:sz w:val="24"/>
                <w:szCs w:val="24"/>
              </w:rPr>
              <w:t xml:space="preserve"> as per Section 92</w:t>
            </w:r>
            <w:r w:rsidRPr="00520E9C">
              <w:rPr>
                <w:rFonts w:ascii="Garamond" w:hAnsi="Garamond"/>
                <w:color w:val="000000" w:themeColor="text1"/>
                <w:sz w:val="24"/>
                <w:szCs w:val="24"/>
              </w:rPr>
              <w:t xml:space="preserve"> </w:t>
            </w:r>
            <w:r>
              <w:rPr>
                <w:rFonts w:ascii="Garamond" w:hAnsi="Garamond"/>
                <w:color w:val="000000" w:themeColor="text1"/>
                <w:sz w:val="24"/>
                <w:szCs w:val="24"/>
              </w:rPr>
              <w:t>of Companies Act, 2013</w:t>
            </w:r>
            <w:r w:rsidRPr="00520E9C">
              <w:rPr>
                <w:rFonts w:ascii="Garamond" w:hAnsi="Garamond"/>
                <w:color w:val="000000" w:themeColor="text1"/>
                <w:sz w:val="24"/>
                <w:szCs w:val="24"/>
              </w:rPr>
              <w:t xml:space="preserve"> if AGM is held on or before 1st November 2021</w:t>
            </w:r>
          </w:p>
        </w:tc>
      </w:tr>
    </w:tbl>
    <w:p w:rsidR="00ED26DA" w:rsidRPr="00D20C97" w:rsidRDefault="00ED26DA" w:rsidP="00250A2C">
      <w:pPr>
        <w:rPr>
          <w:rFonts w:ascii="Garamond" w:eastAsia="Times New Roman" w:hAnsi="Garamond" w:cs="Arial"/>
          <w:b/>
          <w:bCs/>
          <w:color w:val="000000" w:themeColor="text1"/>
          <w:sz w:val="24"/>
          <w:szCs w:val="24"/>
          <w:lang w:val="en-GB" w:eastAsia="en-GB"/>
        </w:rPr>
      </w:pPr>
      <w:r>
        <w:rPr>
          <w:sz w:val="24"/>
          <w:szCs w:val="24"/>
        </w:rPr>
        <w:br w:type="page"/>
      </w:r>
      <w:r w:rsidRPr="00D20C97">
        <w:rPr>
          <w:rFonts w:ascii="Garamond" w:hAnsi="Garamond"/>
          <w:color w:val="000000" w:themeColor="text1"/>
          <w:sz w:val="24"/>
          <w:szCs w:val="24"/>
        </w:rPr>
        <w:lastRenderedPageBreak/>
        <w:t>We hope these updates would have enlightened you. For further information, feel free to connect with us at:</w:t>
      </w:r>
    </w:p>
    <w:p w:rsidR="00ED26DA" w:rsidRDefault="00ED26DA" w:rsidP="00ED26DA">
      <w:pPr>
        <w:rPr>
          <w:sz w:val="24"/>
          <w:szCs w:val="24"/>
        </w:rPr>
      </w:pPr>
    </w:p>
    <w:p w:rsidR="00ED26DA" w:rsidRDefault="00ED26DA" w:rsidP="00ED26DA">
      <w:pPr>
        <w:rPr>
          <w:sz w:val="24"/>
          <w:szCs w:val="24"/>
        </w:rPr>
      </w:pPr>
    </w:p>
    <w:p w:rsidR="00ED26DA" w:rsidRDefault="00ED26DA" w:rsidP="00ED26DA">
      <w:pPr>
        <w:rPr>
          <w:sz w:val="24"/>
          <w:szCs w:val="24"/>
        </w:rPr>
      </w:pPr>
      <w:r w:rsidRPr="005E59A8">
        <w:rPr>
          <w:noProof/>
          <w:sz w:val="24"/>
          <w:szCs w:val="24"/>
        </w:rPr>
        <mc:AlternateContent>
          <mc:Choice Requires="wps">
            <w:drawing>
              <wp:anchor distT="0" distB="0" distL="114300" distR="114300" simplePos="0" relativeHeight="251675648" behindDoc="0" locked="0" layoutInCell="1" allowOverlap="1" wp14:anchorId="23CE19AA" wp14:editId="34BB6680">
                <wp:simplePos x="0" y="0"/>
                <wp:positionH relativeFrom="column">
                  <wp:posOffset>0</wp:posOffset>
                </wp:positionH>
                <wp:positionV relativeFrom="paragraph">
                  <wp:posOffset>158750</wp:posOffset>
                </wp:positionV>
                <wp:extent cx="854710" cy="871220"/>
                <wp:effectExtent l="0" t="0" r="2540" b="5080"/>
                <wp:wrapNone/>
                <wp:docPr id="195" name="Oval 195"/>
                <wp:cNvGraphicFramePr/>
                <a:graphic xmlns:a="http://schemas.openxmlformats.org/drawingml/2006/main">
                  <a:graphicData uri="http://schemas.microsoft.com/office/word/2010/wordprocessingShape">
                    <wps:wsp>
                      <wps:cNvSpPr/>
                      <wps:spPr>
                        <a:xfrm>
                          <a:off x="0" y="0"/>
                          <a:ext cx="854710" cy="871220"/>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19A3B" id="Oval 195" o:spid="_x0000_s1026" style="position:absolute;margin-left:0;margin-top:12.5pt;width:67.3pt;height:6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" stroked="f" strokeweight="1pt">
                <v:fill r:id="rId13" o:title="" recolor="t" rotate="t" type="frame"/>
                <v:stroke joinstyle="miter"/>
              </v:oval>
            </w:pict>
          </mc:Fallback>
        </mc:AlternateContent>
      </w:r>
    </w:p>
    <w:p w:rsidR="00ED26DA" w:rsidRDefault="00ED26DA" w:rsidP="00ED26DA">
      <w:pPr>
        <w:rPr>
          <w:sz w:val="24"/>
          <w:szCs w:val="24"/>
        </w:rPr>
      </w:pPr>
      <w:r w:rsidRPr="005E59A8">
        <w:rPr>
          <w:noProof/>
          <w:sz w:val="24"/>
          <w:szCs w:val="24"/>
        </w:rPr>
        <mc:AlternateContent>
          <mc:Choice Requires="wps">
            <w:drawing>
              <wp:anchor distT="0" distB="0" distL="114300" distR="114300" simplePos="0" relativeHeight="251674624" behindDoc="0" locked="0" layoutInCell="1" allowOverlap="1" wp14:anchorId="14580AE1" wp14:editId="10A60D11">
                <wp:simplePos x="0" y="0"/>
                <wp:positionH relativeFrom="column">
                  <wp:posOffset>690245</wp:posOffset>
                </wp:positionH>
                <wp:positionV relativeFrom="paragraph">
                  <wp:posOffset>13335</wp:posOffset>
                </wp:positionV>
                <wp:extent cx="1508125" cy="551815"/>
                <wp:effectExtent l="0" t="0" r="15875" b="19685"/>
                <wp:wrapNone/>
                <wp:docPr id="276" name="Rounded Rectangle 276"/>
                <wp:cNvGraphicFramePr/>
                <a:graphic xmlns:a="http://schemas.openxmlformats.org/drawingml/2006/main">
                  <a:graphicData uri="http://schemas.microsoft.com/office/word/2010/wordprocessingShape">
                    <wps:wsp>
                      <wps:cNvSpPr/>
                      <wps:spPr>
                        <a:xfrm>
                          <a:off x="0" y="0"/>
                          <a:ext cx="1508125" cy="5518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D26DA" w:rsidRPr="004B14C1" w:rsidRDefault="00ED26DA" w:rsidP="00ED26DA">
                            <w:pPr>
                              <w:jc w:val="center"/>
                              <w:rPr>
                                <w:color w:val="000000" w:themeColor="text1"/>
                                <w:sz w:val="28"/>
                                <w:szCs w:val="28"/>
                              </w:rPr>
                            </w:pPr>
                            <w:r w:rsidRPr="00DA5E28">
                              <w:rPr>
                                <w:color w:val="000000" w:themeColor="text1"/>
                              </w:rPr>
                              <w:t xml:space="preserve"> </w:t>
                            </w:r>
                            <w:r w:rsidRPr="004B14C1">
                              <w:rPr>
                                <w:color w:val="000000" w:themeColor="text1"/>
                                <w:sz w:val="28"/>
                                <w:szCs w:val="28"/>
                              </w:rPr>
                              <w:t>CONTACT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80AE1" id="Rounded Rectangle 276" o:spid="_x0000_s1048" style="position:absolute;margin-left:54.35pt;margin-top:1.05pt;width:118.75pt;height:4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" filled="f" strokecolor="#1f4d78 [1604]" strokeweight="1pt">
                <v:stroke joinstyle="miter"/>
                <v:textbox>
                  <w:txbxContent>
                    <w:p w:rsidR="00ED26DA" w:rsidRPr="004B14C1" w:rsidRDefault="00ED26DA" w:rsidP="00ED26DA">
                      <w:pPr>
                        <w:jc w:val="center"/>
                        <w:rPr>
                          <w:color w:val="000000" w:themeColor="text1"/>
                          <w:sz w:val="28"/>
                          <w:szCs w:val="28"/>
                        </w:rPr>
                      </w:pPr>
                      <w:r w:rsidRPr="00DA5E28">
                        <w:rPr>
                          <w:color w:val="000000" w:themeColor="text1"/>
                        </w:rPr>
                        <w:t xml:space="preserve"> </w:t>
                      </w:r>
                      <w:r w:rsidRPr="004B14C1">
                        <w:rPr>
                          <w:color w:val="000000" w:themeColor="text1"/>
                          <w:sz w:val="28"/>
                          <w:szCs w:val="28"/>
                        </w:rPr>
                        <w:t>CONTACT US</w:t>
                      </w:r>
                    </w:p>
                  </w:txbxContent>
                </v:textbox>
              </v:roundrect>
            </w:pict>
          </mc:Fallback>
        </mc:AlternateContent>
      </w:r>
    </w:p>
    <w:p w:rsidR="00ED26DA" w:rsidRDefault="00ED26DA" w:rsidP="00ED26DA">
      <w:pPr>
        <w:rPr>
          <w:sz w:val="24"/>
          <w:szCs w:val="24"/>
        </w:rPr>
      </w:pPr>
    </w:p>
    <w:p w:rsidR="00ED26DA" w:rsidRDefault="00ED26DA" w:rsidP="00ED26DA">
      <w:pPr>
        <w:rPr>
          <w:sz w:val="24"/>
          <w:szCs w:val="24"/>
        </w:rPr>
      </w:pPr>
    </w:p>
    <w:p w:rsidR="00ED26DA" w:rsidRDefault="00ED26DA" w:rsidP="00ED26DA">
      <w:pPr>
        <w:rPr>
          <w:sz w:val="24"/>
          <w:szCs w:val="24"/>
        </w:rPr>
      </w:pPr>
    </w:p>
    <w:p w:rsidR="00ED26DA" w:rsidRDefault="00ED26DA" w:rsidP="00ED26DA">
      <w:pPr>
        <w:rPr>
          <w:sz w:val="24"/>
          <w:szCs w:val="24"/>
        </w:rPr>
      </w:pPr>
    </w:p>
    <w:p w:rsidR="00ED26DA" w:rsidRDefault="00ED26DA" w:rsidP="00ED26DA">
      <w:pPr>
        <w:rPr>
          <w:sz w:val="24"/>
          <w:szCs w:val="24"/>
        </w:rPr>
      </w:pPr>
    </w:p>
    <w:p w:rsidR="00ED26DA" w:rsidRDefault="00ED26DA" w:rsidP="00ED26DA">
      <w:pPr>
        <w:rPr>
          <w:sz w:val="24"/>
          <w:szCs w:val="24"/>
        </w:rPr>
      </w:pPr>
    </w:p>
    <w:tbl>
      <w:tblPr>
        <w:tblStyle w:val="TableGridLight"/>
        <w:tblpPr w:leftFromText="180" w:rightFromText="180" w:vertAnchor="page" w:horzAnchor="margin" w:tblpY="7096"/>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3870"/>
        <w:gridCol w:w="3150"/>
      </w:tblGrid>
      <w:tr w:rsidR="00ED26DA" w:rsidRPr="005349D8" w:rsidTr="003C11EA">
        <w:trPr>
          <w:trHeight w:val="540"/>
        </w:trPr>
        <w:tc>
          <w:tcPr>
            <w:tcW w:w="2520" w:type="dxa"/>
            <w:tcBorders>
              <w:bottom w:val="single" w:sz="12" w:space="0" w:color="FF0000"/>
              <w:right w:val="single" w:sz="12" w:space="0" w:color="FF0000"/>
            </w:tcBorders>
          </w:tcPr>
          <w:p w:rsidR="00ED26DA" w:rsidRPr="005349D8" w:rsidRDefault="00ED26DA" w:rsidP="003C11EA">
            <w:pPr>
              <w:tabs>
                <w:tab w:val="left" w:pos="225"/>
              </w:tabs>
              <w:jc w:val="both"/>
              <w:rPr>
                <w:rFonts w:ascii="Garamond" w:hAnsi="Garamond"/>
                <w:b/>
                <w:color w:val="595959" w:themeColor="text1" w:themeTint="A6"/>
                <w:sz w:val="32"/>
                <w:szCs w:val="32"/>
              </w:rPr>
            </w:pPr>
            <w:r w:rsidRPr="005349D8">
              <w:rPr>
                <w:rFonts w:ascii="Garamond" w:hAnsi="Garamond"/>
                <w:b/>
                <w:color w:val="FF0000"/>
                <w:sz w:val="32"/>
                <w:szCs w:val="32"/>
              </w:rPr>
              <w:t>Contact person</w:t>
            </w:r>
          </w:p>
        </w:tc>
        <w:tc>
          <w:tcPr>
            <w:tcW w:w="3870" w:type="dxa"/>
            <w:tcBorders>
              <w:left w:val="single" w:sz="12" w:space="0" w:color="FF0000"/>
              <w:bottom w:val="single" w:sz="12" w:space="0" w:color="FF0000"/>
              <w:right w:val="single" w:sz="12" w:space="0" w:color="FF0000"/>
            </w:tcBorders>
          </w:tcPr>
          <w:p w:rsidR="00ED26DA" w:rsidRPr="009E1EAA" w:rsidRDefault="00ED26DA" w:rsidP="003C11EA">
            <w:pPr>
              <w:tabs>
                <w:tab w:val="left" w:pos="225"/>
              </w:tabs>
              <w:jc w:val="both"/>
              <w:rPr>
                <w:rFonts w:ascii="Garamond" w:hAnsi="Garamond"/>
                <w:b/>
                <w:color w:val="595959" w:themeColor="text1" w:themeTint="A6"/>
                <w:sz w:val="32"/>
                <w:szCs w:val="32"/>
              </w:rPr>
            </w:pPr>
            <w:r w:rsidRPr="009E1EAA">
              <w:rPr>
                <w:rFonts w:ascii="Garamond" w:hAnsi="Garamond"/>
                <w:b/>
                <w:color w:val="FF0000"/>
                <w:sz w:val="32"/>
                <w:szCs w:val="32"/>
              </w:rPr>
              <w:t>Area of practic</w:t>
            </w:r>
            <w:r>
              <w:rPr>
                <w:rFonts w:ascii="Garamond" w:hAnsi="Garamond"/>
                <w:b/>
                <w:color w:val="FF0000"/>
                <w:sz w:val="32"/>
                <w:szCs w:val="32"/>
              </w:rPr>
              <w:t>e</w:t>
            </w:r>
          </w:p>
        </w:tc>
        <w:tc>
          <w:tcPr>
            <w:tcW w:w="3150" w:type="dxa"/>
            <w:tcBorders>
              <w:left w:val="single" w:sz="12" w:space="0" w:color="FF0000"/>
              <w:bottom w:val="single" w:sz="12" w:space="0" w:color="FF0000"/>
            </w:tcBorders>
          </w:tcPr>
          <w:p w:rsidR="00ED26DA" w:rsidRPr="009E1EAA" w:rsidRDefault="00ED26DA" w:rsidP="003C11EA">
            <w:pPr>
              <w:jc w:val="both"/>
              <w:rPr>
                <w:rFonts w:ascii="Garamond" w:hAnsi="Garamond"/>
                <w:b/>
                <w:color w:val="595959" w:themeColor="text1" w:themeTint="A6"/>
                <w:sz w:val="32"/>
                <w:szCs w:val="32"/>
              </w:rPr>
            </w:pPr>
            <w:r w:rsidRPr="009E1EAA">
              <w:rPr>
                <w:rFonts w:ascii="Garamond" w:hAnsi="Garamond"/>
                <w:b/>
                <w:color w:val="FF0000"/>
                <w:sz w:val="32"/>
                <w:szCs w:val="32"/>
              </w:rPr>
              <w:t>Email</w:t>
            </w:r>
          </w:p>
        </w:tc>
      </w:tr>
      <w:tr w:rsidR="00ED26DA" w:rsidRPr="005349D8" w:rsidTr="003C11EA">
        <w:trPr>
          <w:trHeight w:val="340"/>
        </w:trPr>
        <w:tc>
          <w:tcPr>
            <w:tcW w:w="2520" w:type="dxa"/>
            <w:tcBorders>
              <w:top w:val="single" w:sz="12" w:space="0" w:color="FF0000"/>
              <w:right w:val="single" w:sz="12" w:space="0" w:color="FF0000"/>
            </w:tcBorders>
          </w:tcPr>
          <w:p w:rsidR="00ED26DA" w:rsidRPr="00A31741" w:rsidRDefault="00ED26DA" w:rsidP="003C11EA">
            <w:pPr>
              <w:jc w:val="both"/>
              <w:rPr>
                <w:rFonts w:ascii="Garamond" w:hAnsi="Garamond"/>
                <w:sz w:val="28"/>
                <w:szCs w:val="28"/>
              </w:rPr>
            </w:pPr>
            <w:r>
              <w:rPr>
                <w:rFonts w:ascii="Garamond" w:hAnsi="Garamond"/>
                <w:color w:val="595959" w:themeColor="text1" w:themeTint="A6"/>
                <w:sz w:val="28"/>
                <w:szCs w:val="28"/>
              </w:rPr>
              <w:t xml:space="preserve">CA. </w:t>
            </w:r>
            <w:proofErr w:type="spellStart"/>
            <w:r>
              <w:rPr>
                <w:rFonts w:ascii="Garamond" w:hAnsi="Garamond"/>
                <w:color w:val="595959" w:themeColor="text1" w:themeTint="A6"/>
                <w:sz w:val="28"/>
                <w:szCs w:val="28"/>
              </w:rPr>
              <w:t>Ankit</w:t>
            </w:r>
            <w:proofErr w:type="spellEnd"/>
            <w:r>
              <w:rPr>
                <w:rFonts w:ascii="Garamond" w:hAnsi="Garamond"/>
                <w:color w:val="595959" w:themeColor="text1" w:themeTint="A6"/>
                <w:sz w:val="28"/>
                <w:szCs w:val="28"/>
              </w:rPr>
              <w:t xml:space="preserve"> Shah</w:t>
            </w:r>
          </w:p>
        </w:tc>
        <w:tc>
          <w:tcPr>
            <w:tcW w:w="3870" w:type="dxa"/>
            <w:tcBorders>
              <w:top w:val="single" w:sz="12" w:space="0" w:color="FF0000"/>
              <w:left w:val="single" w:sz="12" w:space="0" w:color="FF0000"/>
              <w:right w:val="single" w:sz="12" w:space="0" w:color="FF0000"/>
            </w:tcBorders>
          </w:tcPr>
          <w:p w:rsidR="00ED26DA" w:rsidRPr="00A31741" w:rsidRDefault="00ED26DA" w:rsidP="003C11EA">
            <w:pPr>
              <w:jc w:val="both"/>
              <w:rPr>
                <w:rFonts w:ascii="Garamond" w:hAnsi="Garamond"/>
                <w:sz w:val="28"/>
                <w:szCs w:val="28"/>
              </w:rPr>
            </w:pPr>
            <w:r w:rsidRPr="00A31741">
              <w:rPr>
                <w:rFonts w:ascii="Garamond" w:hAnsi="Garamond"/>
                <w:color w:val="595959" w:themeColor="text1" w:themeTint="A6"/>
                <w:sz w:val="28"/>
                <w:szCs w:val="28"/>
              </w:rPr>
              <w:t>Direct Taxation</w:t>
            </w:r>
          </w:p>
        </w:tc>
        <w:tc>
          <w:tcPr>
            <w:tcW w:w="3150" w:type="dxa"/>
            <w:tcBorders>
              <w:top w:val="single" w:sz="12" w:space="0" w:color="FF0000"/>
              <w:left w:val="single" w:sz="12" w:space="0" w:color="FF0000"/>
            </w:tcBorders>
          </w:tcPr>
          <w:p w:rsidR="00ED26DA" w:rsidRPr="00225E05" w:rsidRDefault="000C1BE2" w:rsidP="003C11EA">
            <w:pPr>
              <w:jc w:val="both"/>
              <w:rPr>
                <w:rFonts w:ascii="Garamond" w:hAnsi="Garamond"/>
                <w:color w:val="000000" w:themeColor="text1"/>
                <w:sz w:val="28"/>
                <w:szCs w:val="28"/>
              </w:rPr>
            </w:pPr>
            <w:hyperlink r:id="rId14" w:history="1">
              <w:r w:rsidR="00ED26DA" w:rsidRPr="00225E05">
                <w:rPr>
                  <w:rStyle w:val="Hyperlink"/>
                  <w:rFonts w:ascii="Garamond" w:hAnsi="Garamond"/>
                  <w:color w:val="000000" w:themeColor="text1"/>
                  <w:sz w:val="28"/>
                  <w:szCs w:val="28"/>
                </w:rPr>
                <w:t>ankit@taxpertpro.com</w:t>
              </w:r>
            </w:hyperlink>
          </w:p>
        </w:tc>
      </w:tr>
      <w:tr w:rsidR="00ED26DA" w:rsidRPr="005349D8" w:rsidTr="003C11EA">
        <w:trPr>
          <w:trHeight w:val="370"/>
        </w:trPr>
        <w:tc>
          <w:tcPr>
            <w:tcW w:w="2520" w:type="dxa"/>
            <w:tcBorders>
              <w:right w:val="single" w:sz="12" w:space="0" w:color="FF0000"/>
            </w:tcBorders>
          </w:tcPr>
          <w:p w:rsidR="00ED26DA" w:rsidRPr="00A31741" w:rsidRDefault="00ED26DA" w:rsidP="003C11EA">
            <w:pPr>
              <w:jc w:val="both"/>
              <w:rPr>
                <w:rFonts w:ascii="Garamond" w:hAnsi="Garamond"/>
                <w:b/>
                <w:sz w:val="28"/>
                <w:szCs w:val="28"/>
              </w:rPr>
            </w:pPr>
            <w:r>
              <w:rPr>
                <w:rFonts w:ascii="Garamond" w:hAnsi="Garamond"/>
                <w:color w:val="595959" w:themeColor="text1" w:themeTint="A6"/>
                <w:sz w:val="28"/>
                <w:szCs w:val="28"/>
              </w:rPr>
              <w:t xml:space="preserve">CA. </w:t>
            </w:r>
            <w:proofErr w:type="spellStart"/>
            <w:r>
              <w:rPr>
                <w:rFonts w:ascii="Garamond" w:hAnsi="Garamond"/>
                <w:color w:val="595959" w:themeColor="text1" w:themeTint="A6"/>
                <w:sz w:val="28"/>
                <w:szCs w:val="28"/>
              </w:rPr>
              <w:t>Vinay</w:t>
            </w:r>
            <w:proofErr w:type="spellEnd"/>
            <w:r>
              <w:rPr>
                <w:rFonts w:ascii="Garamond" w:hAnsi="Garamond"/>
                <w:color w:val="595959" w:themeColor="text1" w:themeTint="A6"/>
                <w:sz w:val="28"/>
                <w:szCs w:val="28"/>
              </w:rPr>
              <w:t xml:space="preserve"> </w:t>
            </w:r>
            <w:proofErr w:type="spellStart"/>
            <w:r>
              <w:rPr>
                <w:rFonts w:ascii="Garamond" w:hAnsi="Garamond"/>
                <w:color w:val="595959" w:themeColor="text1" w:themeTint="A6"/>
                <w:sz w:val="28"/>
                <w:szCs w:val="28"/>
              </w:rPr>
              <w:t>Bhushan</w:t>
            </w:r>
            <w:proofErr w:type="spellEnd"/>
          </w:p>
        </w:tc>
        <w:tc>
          <w:tcPr>
            <w:tcW w:w="3870" w:type="dxa"/>
            <w:tcBorders>
              <w:left w:val="single" w:sz="12" w:space="0" w:color="FF0000"/>
              <w:right w:val="single" w:sz="12" w:space="0" w:color="FF0000"/>
            </w:tcBorders>
          </w:tcPr>
          <w:p w:rsidR="00ED26DA" w:rsidRPr="00A31741" w:rsidRDefault="00ED26DA" w:rsidP="003C11EA">
            <w:pPr>
              <w:jc w:val="both"/>
              <w:rPr>
                <w:rFonts w:ascii="Garamond" w:hAnsi="Garamond"/>
                <w:sz w:val="28"/>
                <w:szCs w:val="28"/>
              </w:rPr>
            </w:pPr>
            <w:r w:rsidRPr="00A31741">
              <w:rPr>
                <w:rFonts w:ascii="Garamond" w:hAnsi="Garamond"/>
                <w:color w:val="595959" w:themeColor="text1" w:themeTint="A6"/>
                <w:sz w:val="28"/>
                <w:szCs w:val="28"/>
              </w:rPr>
              <w:t>Indirect Taxation</w:t>
            </w:r>
          </w:p>
        </w:tc>
        <w:tc>
          <w:tcPr>
            <w:tcW w:w="3150" w:type="dxa"/>
            <w:tcBorders>
              <w:left w:val="single" w:sz="12" w:space="0" w:color="FF0000"/>
            </w:tcBorders>
          </w:tcPr>
          <w:p w:rsidR="00ED26DA" w:rsidRPr="00225E05" w:rsidRDefault="000C1BE2" w:rsidP="003C11EA">
            <w:pPr>
              <w:jc w:val="both"/>
              <w:rPr>
                <w:rFonts w:ascii="Garamond" w:hAnsi="Garamond"/>
                <w:color w:val="000000" w:themeColor="text1"/>
                <w:sz w:val="28"/>
                <w:szCs w:val="28"/>
              </w:rPr>
            </w:pPr>
            <w:hyperlink r:id="rId15" w:history="1">
              <w:r w:rsidR="00ED26DA" w:rsidRPr="00225E05">
                <w:rPr>
                  <w:rStyle w:val="Hyperlink"/>
                  <w:rFonts w:ascii="Garamond" w:hAnsi="Garamond"/>
                  <w:color w:val="000000" w:themeColor="text1"/>
                  <w:sz w:val="28"/>
                  <w:szCs w:val="28"/>
                </w:rPr>
                <w:t>vinay@taxpertpro.com</w:t>
              </w:r>
            </w:hyperlink>
          </w:p>
        </w:tc>
      </w:tr>
      <w:tr w:rsidR="00ED26DA" w:rsidRPr="005349D8" w:rsidTr="003C11EA">
        <w:trPr>
          <w:trHeight w:val="370"/>
        </w:trPr>
        <w:tc>
          <w:tcPr>
            <w:tcW w:w="2520" w:type="dxa"/>
            <w:tcBorders>
              <w:right w:val="single" w:sz="12" w:space="0" w:color="FF0000"/>
            </w:tcBorders>
          </w:tcPr>
          <w:p w:rsidR="00ED26DA" w:rsidRPr="00A31741" w:rsidRDefault="00ED26DA" w:rsidP="003C11EA">
            <w:pPr>
              <w:jc w:val="both"/>
              <w:rPr>
                <w:rFonts w:ascii="Garamond" w:hAnsi="Garamond"/>
                <w:color w:val="595959" w:themeColor="text1" w:themeTint="A6"/>
                <w:sz w:val="28"/>
                <w:szCs w:val="28"/>
              </w:rPr>
            </w:pPr>
            <w:r>
              <w:rPr>
                <w:rFonts w:ascii="Garamond" w:hAnsi="Garamond"/>
                <w:color w:val="595959" w:themeColor="text1" w:themeTint="A6"/>
                <w:sz w:val="28"/>
                <w:szCs w:val="28"/>
              </w:rPr>
              <w:t xml:space="preserve">CA. </w:t>
            </w:r>
            <w:proofErr w:type="spellStart"/>
            <w:r>
              <w:rPr>
                <w:rFonts w:ascii="Garamond" w:hAnsi="Garamond"/>
                <w:color w:val="595959" w:themeColor="text1" w:themeTint="A6"/>
                <w:sz w:val="28"/>
                <w:szCs w:val="28"/>
              </w:rPr>
              <w:t>Sudha</w:t>
            </w:r>
            <w:proofErr w:type="spellEnd"/>
            <w:r>
              <w:rPr>
                <w:rFonts w:ascii="Garamond" w:hAnsi="Garamond"/>
                <w:color w:val="595959" w:themeColor="text1" w:themeTint="A6"/>
                <w:sz w:val="28"/>
                <w:szCs w:val="28"/>
              </w:rPr>
              <w:t xml:space="preserve"> </w:t>
            </w:r>
            <w:proofErr w:type="spellStart"/>
            <w:r>
              <w:rPr>
                <w:rFonts w:ascii="Garamond" w:hAnsi="Garamond"/>
                <w:color w:val="595959" w:themeColor="text1" w:themeTint="A6"/>
                <w:sz w:val="28"/>
                <w:szCs w:val="28"/>
              </w:rPr>
              <w:t>Bhushan</w:t>
            </w:r>
            <w:proofErr w:type="spellEnd"/>
          </w:p>
        </w:tc>
        <w:tc>
          <w:tcPr>
            <w:tcW w:w="3870" w:type="dxa"/>
            <w:tcBorders>
              <w:left w:val="single" w:sz="12" w:space="0" w:color="FF0000"/>
              <w:right w:val="single" w:sz="12" w:space="0" w:color="FF0000"/>
            </w:tcBorders>
          </w:tcPr>
          <w:p w:rsidR="00ED26DA" w:rsidRPr="00A31741" w:rsidRDefault="00ED26DA" w:rsidP="003C11EA">
            <w:pPr>
              <w:jc w:val="both"/>
              <w:rPr>
                <w:rFonts w:ascii="Garamond" w:hAnsi="Garamond"/>
                <w:sz w:val="28"/>
                <w:szCs w:val="28"/>
              </w:rPr>
            </w:pPr>
            <w:r w:rsidRPr="00A31741">
              <w:rPr>
                <w:rFonts w:ascii="Garamond" w:hAnsi="Garamond"/>
                <w:color w:val="595959" w:themeColor="text1" w:themeTint="A6"/>
                <w:sz w:val="28"/>
                <w:szCs w:val="28"/>
              </w:rPr>
              <w:t>International Taxation</w:t>
            </w:r>
          </w:p>
        </w:tc>
        <w:tc>
          <w:tcPr>
            <w:tcW w:w="3150" w:type="dxa"/>
            <w:tcBorders>
              <w:left w:val="single" w:sz="12" w:space="0" w:color="FF0000"/>
            </w:tcBorders>
          </w:tcPr>
          <w:p w:rsidR="00ED26DA" w:rsidRPr="00225E05" w:rsidRDefault="000C1BE2" w:rsidP="003C11EA">
            <w:pPr>
              <w:jc w:val="both"/>
              <w:rPr>
                <w:rFonts w:ascii="Garamond" w:hAnsi="Garamond"/>
                <w:b/>
                <w:color w:val="000000" w:themeColor="text1"/>
                <w:sz w:val="28"/>
                <w:szCs w:val="28"/>
              </w:rPr>
            </w:pPr>
            <w:hyperlink r:id="rId16" w:history="1">
              <w:r w:rsidR="00ED26DA" w:rsidRPr="00225E05">
                <w:rPr>
                  <w:rStyle w:val="Hyperlink"/>
                  <w:rFonts w:ascii="Garamond" w:hAnsi="Garamond"/>
                  <w:color w:val="000000" w:themeColor="text1"/>
                  <w:sz w:val="28"/>
                  <w:szCs w:val="28"/>
                </w:rPr>
                <w:t>sudha@taxpertpro.com</w:t>
              </w:r>
            </w:hyperlink>
          </w:p>
        </w:tc>
      </w:tr>
      <w:tr w:rsidR="00ED26DA" w:rsidRPr="005349D8" w:rsidTr="003C11EA">
        <w:trPr>
          <w:trHeight w:val="370"/>
        </w:trPr>
        <w:tc>
          <w:tcPr>
            <w:tcW w:w="2520" w:type="dxa"/>
            <w:tcBorders>
              <w:right w:val="single" w:sz="12" w:space="0" w:color="FF0000"/>
            </w:tcBorders>
          </w:tcPr>
          <w:p w:rsidR="00ED26DA" w:rsidRPr="00A31741" w:rsidRDefault="00ED26DA" w:rsidP="003C11EA">
            <w:pPr>
              <w:jc w:val="both"/>
              <w:rPr>
                <w:rFonts w:ascii="Garamond" w:hAnsi="Garamond"/>
                <w:color w:val="595959" w:themeColor="text1" w:themeTint="A6"/>
                <w:sz w:val="28"/>
                <w:szCs w:val="28"/>
              </w:rPr>
            </w:pPr>
            <w:r>
              <w:rPr>
                <w:rFonts w:ascii="Garamond" w:hAnsi="Garamond"/>
                <w:color w:val="595959" w:themeColor="text1" w:themeTint="A6"/>
                <w:sz w:val="28"/>
                <w:szCs w:val="28"/>
              </w:rPr>
              <w:t xml:space="preserve">CA. Santosh </w:t>
            </w:r>
            <w:proofErr w:type="spellStart"/>
            <w:r>
              <w:rPr>
                <w:rFonts w:ascii="Garamond" w:hAnsi="Garamond"/>
                <w:color w:val="595959" w:themeColor="text1" w:themeTint="A6"/>
                <w:sz w:val="28"/>
                <w:szCs w:val="28"/>
              </w:rPr>
              <w:t>Thanvi</w:t>
            </w:r>
            <w:proofErr w:type="spellEnd"/>
          </w:p>
        </w:tc>
        <w:tc>
          <w:tcPr>
            <w:tcW w:w="3870" w:type="dxa"/>
            <w:tcBorders>
              <w:left w:val="single" w:sz="12" w:space="0" w:color="FF0000"/>
              <w:right w:val="single" w:sz="12" w:space="0" w:color="FF0000"/>
            </w:tcBorders>
          </w:tcPr>
          <w:p w:rsidR="00ED26DA" w:rsidRPr="00A31741" w:rsidRDefault="00ED26DA" w:rsidP="003C11EA">
            <w:pPr>
              <w:jc w:val="both"/>
              <w:rPr>
                <w:rFonts w:ascii="Garamond" w:hAnsi="Garamond"/>
                <w:color w:val="595959" w:themeColor="text1" w:themeTint="A6"/>
                <w:sz w:val="28"/>
                <w:szCs w:val="28"/>
              </w:rPr>
            </w:pPr>
            <w:r w:rsidRPr="00A31741">
              <w:rPr>
                <w:rFonts w:ascii="Garamond" w:hAnsi="Garamond"/>
                <w:color w:val="595959" w:themeColor="text1" w:themeTint="A6"/>
                <w:sz w:val="28"/>
                <w:szCs w:val="28"/>
              </w:rPr>
              <w:t>Corporate Laws</w:t>
            </w:r>
            <w:r>
              <w:rPr>
                <w:rFonts w:ascii="Garamond" w:hAnsi="Garamond"/>
                <w:color w:val="595959" w:themeColor="text1" w:themeTint="A6"/>
                <w:sz w:val="28"/>
                <w:szCs w:val="28"/>
              </w:rPr>
              <w:t xml:space="preserve"> &amp; Tax Advisory</w:t>
            </w:r>
          </w:p>
        </w:tc>
        <w:tc>
          <w:tcPr>
            <w:tcW w:w="3150" w:type="dxa"/>
            <w:tcBorders>
              <w:left w:val="single" w:sz="12" w:space="0" w:color="FF0000"/>
            </w:tcBorders>
          </w:tcPr>
          <w:p w:rsidR="00ED26DA" w:rsidRPr="00225E05" w:rsidRDefault="000C1BE2" w:rsidP="003C11EA">
            <w:pPr>
              <w:jc w:val="both"/>
              <w:rPr>
                <w:rFonts w:ascii="Garamond" w:hAnsi="Garamond"/>
                <w:b/>
                <w:color w:val="000000" w:themeColor="text1"/>
                <w:sz w:val="28"/>
                <w:szCs w:val="28"/>
              </w:rPr>
            </w:pPr>
            <w:hyperlink r:id="rId17" w:history="1">
              <w:r w:rsidR="00ED26DA" w:rsidRPr="00225E05">
                <w:rPr>
                  <w:rStyle w:val="Hyperlink"/>
                  <w:rFonts w:ascii="Garamond" w:hAnsi="Garamond"/>
                  <w:color w:val="000000" w:themeColor="text1"/>
                  <w:sz w:val="28"/>
                  <w:szCs w:val="28"/>
                </w:rPr>
                <w:t>santosh@taxpertpro.com</w:t>
              </w:r>
            </w:hyperlink>
          </w:p>
        </w:tc>
      </w:tr>
      <w:tr w:rsidR="00ED26DA" w:rsidRPr="005349D8" w:rsidTr="003C11EA">
        <w:trPr>
          <w:trHeight w:val="370"/>
        </w:trPr>
        <w:tc>
          <w:tcPr>
            <w:tcW w:w="2520" w:type="dxa"/>
            <w:tcBorders>
              <w:right w:val="single" w:sz="12" w:space="0" w:color="FF0000"/>
            </w:tcBorders>
          </w:tcPr>
          <w:p w:rsidR="00ED26DA" w:rsidRDefault="00ED26DA" w:rsidP="003C11EA">
            <w:pPr>
              <w:jc w:val="both"/>
              <w:rPr>
                <w:rFonts w:ascii="Garamond" w:hAnsi="Garamond"/>
                <w:color w:val="595959" w:themeColor="text1" w:themeTint="A6"/>
                <w:sz w:val="28"/>
                <w:szCs w:val="28"/>
              </w:rPr>
            </w:pPr>
          </w:p>
        </w:tc>
        <w:tc>
          <w:tcPr>
            <w:tcW w:w="3870" w:type="dxa"/>
            <w:tcBorders>
              <w:left w:val="single" w:sz="12" w:space="0" w:color="FF0000"/>
              <w:right w:val="single" w:sz="12" w:space="0" w:color="FF0000"/>
            </w:tcBorders>
          </w:tcPr>
          <w:p w:rsidR="00ED26DA" w:rsidRPr="00A31741" w:rsidRDefault="00ED26DA" w:rsidP="003C11EA">
            <w:pPr>
              <w:jc w:val="both"/>
              <w:rPr>
                <w:rFonts w:ascii="Garamond" w:hAnsi="Garamond"/>
                <w:color w:val="595959" w:themeColor="text1" w:themeTint="A6"/>
                <w:sz w:val="28"/>
                <w:szCs w:val="28"/>
              </w:rPr>
            </w:pPr>
          </w:p>
        </w:tc>
        <w:tc>
          <w:tcPr>
            <w:tcW w:w="3150" w:type="dxa"/>
            <w:tcBorders>
              <w:left w:val="single" w:sz="12" w:space="0" w:color="FF0000"/>
            </w:tcBorders>
          </w:tcPr>
          <w:p w:rsidR="00ED26DA" w:rsidRDefault="00ED26DA" w:rsidP="003C11EA">
            <w:pPr>
              <w:jc w:val="both"/>
              <w:rPr>
                <w:rFonts w:ascii="Garamond" w:hAnsi="Garamond"/>
                <w:sz w:val="28"/>
                <w:szCs w:val="28"/>
              </w:rPr>
            </w:pPr>
          </w:p>
        </w:tc>
      </w:tr>
    </w:tbl>
    <w:p w:rsidR="00ED26DA" w:rsidRDefault="00ED26DA" w:rsidP="00ED26DA">
      <w:pPr>
        <w:rPr>
          <w:sz w:val="24"/>
          <w:szCs w:val="24"/>
        </w:rPr>
      </w:pPr>
    </w:p>
    <w:p w:rsidR="00ED26DA" w:rsidRDefault="00ED26DA" w:rsidP="00ED26DA">
      <w:pPr>
        <w:rPr>
          <w:sz w:val="24"/>
          <w:szCs w:val="24"/>
        </w:rPr>
      </w:pPr>
      <w:r>
        <w:rPr>
          <w:sz w:val="24"/>
          <w:szCs w:val="24"/>
        </w:rPr>
        <w:br w:type="page"/>
      </w:r>
    </w:p>
    <w:p w:rsidR="00ED26DA" w:rsidRDefault="00ED26DA" w:rsidP="00ED26DA">
      <w:pPr>
        <w:tabs>
          <w:tab w:val="center" w:pos="1264"/>
        </w:tabs>
        <w:ind w:left="-630"/>
        <w:jc w:val="both"/>
        <w:rPr>
          <w:sz w:val="24"/>
          <w:szCs w:val="24"/>
        </w:rPr>
      </w:pPr>
      <w:r>
        <w:rPr>
          <w:noProof/>
        </w:rPr>
        <w:lastRenderedPageBreak/>
        <w:drawing>
          <wp:anchor distT="0" distB="0" distL="114300" distR="114300" simplePos="0" relativeHeight="251676672" behindDoc="1" locked="0" layoutInCell="1" allowOverlap="1" wp14:anchorId="4D5008E9" wp14:editId="1272B447">
            <wp:simplePos x="0" y="0"/>
            <wp:positionH relativeFrom="column">
              <wp:posOffset>4148824</wp:posOffset>
            </wp:positionH>
            <wp:positionV relativeFrom="paragraph">
              <wp:posOffset>-881380</wp:posOffset>
            </wp:positionV>
            <wp:extent cx="2480953" cy="94169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LOGO_2018 (2)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953" cy="941695"/>
                    </a:xfrm>
                    <a:prstGeom prst="rect">
                      <a:avLst/>
                    </a:prstGeom>
                  </pic:spPr>
                </pic:pic>
              </a:graphicData>
            </a:graphic>
            <wp14:sizeRelH relativeFrom="margin">
              <wp14:pctWidth>0</wp14:pctWidth>
            </wp14:sizeRelH>
            <wp14:sizeRelV relativeFrom="margin">
              <wp14:pctHeight>0</wp14:pctHeight>
            </wp14:sizeRelV>
          </wp:anchor>
        </w:drawing>
      </w:r>
    </w:p>
    <w:p w:rsidR="00ED26DA" w:rsidRDefault="00ED26DA" w:rsidP="00ED26DA">
      <w:pPr>
        <w:tabs>
          <w:tab w:val="center" w:pos="1264"/>
        </w:tabs>
        <w:ind w:left="-630"/>
        <w:jc w:val="both"/>
        <w:rPr>
          <w:sz w:val="24"/>
          <w:szCs w:val="24"/>
        </w:rPr>
      </w:pPr>
    </w:p>
    <w:p w:rsidR="00ED26DA" w:rsidRDefault="00ED26DA" w:rsidP="00ED26DA">
      <w:pPr>
        <w:tabs>
          <w:tab w:val="center" w:pos="1264"/>
        </w:tabs>
        <w:ind w:left="-630"/>
        <w:jc w:val="both"/>
        <w:rPr>
          <w:sz w:val="24"/>
          <w:szCs w:val="24"/>
        </w:rPr>
      </w:pPr>
    </w:p>
    <w:p w:rsidR="00ED26DA" w:rsidRDefault="00ED26DA" w:rsidP="00ED26DA">
      <w:pPr>
        <w:tabs>
          <w:tab w:val="center" w:pos="1264"/>
        </w:tabs>
        <w:ind w:left="-630"/>
        <w:jc w:val="both"/>
        <w:rPr>
          <w:sz w:val="24"/>
          <w:szCs w:val="24"/>
        </w:rPr>
      </w:pPr>
    </w:p>
    <w:p w:rsidR="00ED26DA" w:rsidRPr="00611955" w:rsidRDefault="00ED26DA" w:rsidP="00ED26DA">
      <w:pPr>
        <w:ind w:left="-810" w:firstLine="180"/>
        <w:jc w:val="both"/>
        <w:rPr>
          <w:rFonts w:ascii="Garamond" w:hAnsi="Garamond"/>
          <w:sz w:val="24"/>
          <w:szCs w:val="24"/>
        </w:rPr>
      </w:pPr>
      <w:r>
        <w:rPr>
          <w:noProof/>
          <w:color w:val="000000" w:themeColor="text1"/>
          <w:sz w:val="28"/>
          <w:szCs w:val="28"/>
        </w:rPr>
        <mc:AlternateContent>
          <mc:Choice Requires="wps">
            <w:drawing>
              <wp:anchor distT="0" distB="0" distL="114300" distR="114300" simplePos="0" relativeHeight="251678720" behindDoc="0" locked="0" layoutInCell="1" allowOverlap="1" wp14:anchorId="557AD545" wp14:editId="64548ADC">
                <wp:simplePos x="0" y="0"/>
                <wp:positionH relativeFrom="column">
                  <wp:posOffset>-452120</wp:posOffset>
                </wp:positionH>
                <wp:positionV relativeFrom="paragraph">
                  <wp:posOffset>309880</wp:posOffset>
                </wp:positionV>
                <wp:extent cx="356235" cy="304800"/>
                <wp:effectExtent l="0" t="0" r="5715" b="0"/>
                <wp:wrapNone/>
                <wp:docPr id="207" name="Oval 207"/>
                <wp:cNvGraphicFramePr/>
                <a:graphic xmlns:a="http://schemas.openxmlformats.org/drawingml/2006/main">
                  <a:graphicData uri="http://schemas.microsoft.com/office/word/2010/wordprocessingShape">
                    <wps:wsp>
                      <wps:cNvSpPr/>
                      <wps:spPr>
                        <a:xfrm>
                          <a:off x="0" y="0"/>
                          <a:ext cx="356235" cy="304800"/>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17C53" id="Oval 207" o:spid="_x0000_s1026" style="position:absolute;margin-left:-35.6pt;margin-top:24.4pt;width:28.0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" stroked="f" strokeweight="1pt">
                <v:fill r:id="rId13" o:title="" recolor="t" rotate="t" type="frame"/>
                <v:stroke joinstyle="miter"/>
              </v:oval>
            </w:pict>
          </mc:Fallback>
        </mc:AlternateContent>
      </w:r>
      <w:r>
        <w:rPr>
          <w:noProof/>
          <w:sz w:val="24"/>
          <w:szCs w:val="24"/>
        </w:rPr>
        <mc:AlternateContent>
          <mc:Choice Requires="wps">
            <w:drawing>
              <wp:anchor distT="0" distB="0" distL="114300" distR="114300" simplePos="0" relativeHeight="251677696" behindDoc="0" locked="0" layoutInCell="1" allowOverlap="1" wp14:anchorId="1A600F1D" wp14:editId="7230824E">
                <wp:simplePos x="0" y="0"/>
                <wp:positionH relativeFrom="column">
                  <wp:posOffset>1957969</wp:posOffset>
                </wp:positionH>
                <wp:positionV relativeFrom="paragraph">
                  <wp:posOffset>310778</wp:posOffset>
                </wp:positionV>
                <wp:extent cx="359229" cy="304800"/>
                <wp:effectExtent l="0" t="0" r="3175" b="0"/>
                <wp:wrapNone/>
                <wp:docPr id="206" name="Oval 206"/>
                <wp:cNvGraphicFramePr/>
                <a:graphic xmlns:a="http://schemas.openxmlformats.org/drawingml/2006/main">
                  <a:graphicData uri="http://schemas.microsoft.com/office/word/2010/wordprocessingShape">
                    <wps:wsp>
                      <wps:cNvSpPr/>
                      <wps:spPr>
                        <a:xfrm>
                          <a:off x="0" y="0"/>
                          <a:ext cx="359229" cy="304800"/>
                        </a:xfrm>
                        <a:prstGeom prst="ellipse">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2A23B" id="Oval 206" o:spid="_x0000_s1026" style="position:absolute;margin-left:154.15pt;margin-top:24.45pt;width:28.3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" stroked="f" strokeweight="1pt">
                <v:fill r:id="rId20" o:title="" recolor="t" rotate="t" type="frame"/>
                <v:stroke joinstyle="miter"/>
              </v:oval>
            </w:pict>
          </mc:Fallback>
        </mc:AlternateContent>
      </w:r>
      <w:r w:rsidRPr="00744E47">
        <w:rPr>
          <w:sz w:val="24"/>
          <w:szCs w:val="24"/>
        </w:rPr>
        <w:t>For</w:t>
      </w:r>
      <w:r w:rsidRPr="00611955">
        <w:rPr>
          <w:rFonts w:ascii="Garamond" w:hAnsi="Garamond"/>
          <w:sz w:val="24"/>
          <w:szCs w:val="24"/>
        </w:rPr>
        <w:t xml:space="preserve"> further information or query feel free to contact, we would be happy to assist you: </w:t>
      </w:r>
    </w:p>
    <w:p w:rsidR="00ED26DA" w:rsidRDefault="00ED26DA" w:rsidP="00ED26DA">
      <w:pPr>
        <w:tabs>
          <w:tab w:val="center" w:pos="1264"/>
        </w:tabs>
        <w:ind w:left="-630"/>
        <w:jc w:val="both"/>
        <w:rPr>
          <w:sz w:val="24"/>
          <w:szCs w:val="24"/>
        </w:rPr>
      </w:pPr>
      <w:r>
        <w:rPr>
          <w:noProof/>
          <w:sz w:val="21"/>
        </w:rPr>
        <mc:AlternateContent>
          <mc:Choice Requires="wps">
            <w:drawing>
              <wp:anchor distT="0" distB="0" distL="114300" distR="114300" simplePos="0" relativeHeight="251679744" behindDoc="0" locked="0" layoutInCell="1" allowOverlap="1" wp14:anchorId="4A03E212" wp14:editId="1204B092">
                <wp:simplePos x="0" y="0"/>
                <wp:positionH relativeFrom="column">
                  <wp:posOffset>-552450</wp:posOffset>
                </wp:positionH>
                <wp:positionV relativeFrom="paragraph">
                  <wp:posOffset>228600</wp:posOffset>
                </wp:positionV>
                <wp:extent cx="6858000" cy="2514600"/>
                <wp:effectExtent l="0" t="0" r="0" b="0"/>
                <wp:wrapNone/>
                <wp:docPr id="208" name="Rectangle 208"/>
                <wp:cNvGraphicFramePr/>
                <a:graphic xmlns:a="http://schemas.openxmlformats.org/drawingml/2006/main">
                  <a:graphicData uri="http://schemas.microsoft.com/office/word/2010/wordprocessingShape">
                    <wps:wsp>
                      <wps:cNvSpPr/>
                      <wps:spPr>
                        <a:xfrm>
                          <a:off x="0" y="0"/>
                          <a:ext cx="6858000" cy="2514600"/>
                        </a:xfrm>
                        <a:prstGeom prst="rect">
                          <a:avLst/>
                        </a:prstGeom>
                        <a:blipFill dpi="0" rotWithShape="1">
                          <a:blip r:embed="rId21">
                            <a:extLst>
                              <a:ext uri="{28A0092B-C50C-407E-A947-70E740481C1C}">
                                <a14:useLocalDpi xmlns:a14="http://schemas.microsoft.com/office/drawing/2010/main" val="0"/>
                              </a:ext>
                            </a:extLst>
                          </a:blip>
                          <a:srcRect/>
                          <a:stretch>
                            <a:fillRect t="-79004" b="-9372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26DA" w:rsidRDefault="00ED26DA" w:rsidP="00ED26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3E212" id="Rectangle 208" o:spid="_x0000_s1049" style="position:absolute;left:0;text-align:left;margin-left:-43.5pt;margin-top:18pt;width:540pt;height:19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" stroked="f" strokeweight="1pt">
                <v:fill r:id="rId22" o:title="" recolor="t" rotate="t" type="frame"/>
                <v:textbox>
                  <w:txbxContent>
                    <w:p w:rsidR="00ED26DA" w:rsidRDefault="00ED26DA" w:rsidP="00ED26DA"/>
                  </w:txbxContent>
                </v:textbox>
              </v:rect>
            </w:pict>
          </mc:Fallback>
        </mc:AlternateContent>
      </w:r>
      <w:r>
        <w:tab/>
      </w:r>
      <w:hyperlink r:id="rId23" w:history="1">
        <w:r w:rsidRPr="0017514D">
          <w:rPr>
            <w:rStyle w:val="Hyperlink"/>
            <w:sz w:val="28"/>
            <w:szCs w:val="28"/>
          </w:rPr>
          <w:t>info@taxpertpro.com</w:t>
        </w:r>
      </w:hyperlink>
      <w:r w:rsidRPr="00A01AC1">
        <w:rPr>
          <w:color w:val="000000" w:themeColor="text1"/>
          <w:sz w:val="28"/>
          <w:szCs w:val="28"/>
        </w:rPr>
        <w:t xml:space="preserve"> </w:t>
      </w:r>
      <w:r w:rsidRPr="00A01AC1">
        <w:rPr>
          <w:sz w:val="28"/>
          <w:szCs w:val="28"/>
        </w:rPr>
        <w:t xml:space="preserve">| </w:t>
      </w:r>
      <w:r w:rsidRPr="00A01AC1">
        <w:rPr>
          <w:sz w:val="28"/>
          <w:szCs w:val="28"/>
        </w:rPr>
        <w:tab/>
        <w:t xml:space="preserve">  </w:t>
      </w:r>
      <w:r>
        <w:rPr>
          <w:sz w:val="28"/>
          <w:szCs w:val="28"/>
        </w:rPr>
        <w:t xml:space="preserve">            +91-</w:t>
      </w:r>
      <w:r w:rsidRPr="00A01AC1">
        <w:rPr>
          <w:sz w:val="28"/>
          <w:szCs w:val="28"/>
        </w:rPr>
        <w:t>9326002456</w:t>
      </w:r>
    </w:p>
    <w:tbl>
      <w:tblPr>
        <w:tblStyle w:val="TableGridLight"/>
        <w:tblpPr w:leftFromText="180" w:rightFromText="180" w:vertAnchor="page" w:horzAnchor="margin" w:tblpXSpec="center" w:tblpY="2911"/>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2249"/>
        <w:gridCol w:w="2249"/>
        <w:gridCol w:w="2249"/>
        <w:gridCol w:w="2279"/>
      </w:tblGrid>
      <w:tr w:rsidR="00ED26DA" w:rsidTr="003C11EA">
        <w:trPr>
          <w:trHeight w:val="896"/>
        </w:trPr>
        <w:tc>
          <w:tcPr>
            <w:tcW w:w="1034" w:type="dxa"/>
            <w:tcBorders>
              <w:bottom w:val="single" w:sz="18" w:space="0" w:color="FF0000"/>
              <w:right w:val="single" w:sz="18" w:space="0" w:color="FF0000"/>
            </w:tcBorders>
          </w:tcPr>
          <w:p w:rsidR="00ED26DA" w:rsidRPr="00442D92" w:rsidRDefault="00ED26DA" w:rsidP="003C11EA">
            <w:pPr>
              <w:tabs>
                <w:tab w:val="left" w:pos="225"/>
              </w:tabs>
              <w:jc w:val="both"/>
              <w:rPr>
                <w:rFonts w:ascii="Garamond" w:hAnsi="Garamond"/>
                <w:b/>
                <w:color w:val="595959" w:themeColor="text1" w:themeTint="A6"/>
                <w:sz w:val="28"/>
                <w:szCs w:val="28"/>
              </w:rPr>
            </w:pPr>
            <w:r w:rsidRPr="00442D92">
              <w:rPr>
                <w:rFonts w:ascii="Garamond" w:hAnsi="Garamond"/>
                <w:b/>
                <w:color w:val="595959" w:themeColor="text1" w:themeTint="A6"/>
                <w:sz w:val="28"/>
                <w:szCs w:val="28"/>
              </w:rPr>
              <w:t xml:space="preserve">Our offices  </w:t>
            </w:r>
          </w:p>
        </w:tc>
        <w:tc>
          <w:tcPr>
            <w:tcW w:w="2249" w:type="dxa"/>
            <w:tcBorders>
              <w:left w:val="single" w:sz="18" w:space="0" w:color="FF0000"/>
              <w:bottom w:val="single" w:sz="18" w:space="0" w:color="FF0000"/>
              <w:right w:val="single" w:sz="18" w:space="0" w:color="FF0000"/>
            </w:tcBorders>
          </w:tcPr>
          <w:p w:rsidR="00ED26DA" w:rsidRPr="00342C78" w:rsidRDefault="00ED26DA" w:rsidP="003C11EA">
            <w:pPr>
              <w:tabs>
                <w:tab w:val="left" w:pos="225"/>
              </w:tabs>
              <w:jc w:val="both"/>
              <w:rPr>
                <w:rFonts w:ascii="Garamond" w:hAnsi="Garamond"/>
                <w:b/>
                <w:color w:val="767171" w:themeColor="background2" w:themeShade="80"/>
                <w:sz w:val="32"/>
                <w:szCs w:val="32"/>
              </w:rPr>
            </w:pPr>
            <w:r w:rsidRPr="00342C78">
              <w:rPr>
                <w:b/>
                <w:color w:val="767171" w:themeColor="background2" w:themeShade="80"/>
                <w:sz w:val="28"/>
                <w:szCs w:val="28"/>
              </w:rPr>
              <w:t>Mumbai</w:t>
            </w:r>
          </w:p>
        </w:tc>
        <w:tc>
          <w:tcPr>
            <w:tcW w:w="2249" w:type="dxa"/>
            <w:tcBorders>
              <w:left w:val="single" w:sz="18" w:space="0" w:color="FF0000"/>
              <w:bottom w:val="single" w:sz="18" w:space="0" w:color="FF0000"/>
              <w:right w:val="single" w:sz="18" w:space="0" w:color="FF0000"/>
            </w:tcBorders>
          </w:tcPr>
          <w:p w:rsidR="00ED26DA" w:rsidRPr="00342C78" w:rsidRDefault="00ED26DA" w:rsidP="003C11EA">
            <w:pPr>
              <w:jc w:val="both"/>
              <w:rPr>
                <w:b/>
                <w:color w:val="767171" w:themeColor="background2" w:themeShade="80"/>
                <w:sz w:val="28"/>
                <w:szCs w:val="28"/>
              </w:rPr>
            </w:pPr>
            <w:r>
              <w:rPr>
                <w:b/>
                <w:color w:val="767171" w:themeColor="background2" w:themeShade="80"/>
                <w:sz w:val="28"/>
                <w:szCs w:val="28"/>
              </w:rPr>
              <w:t>Pune</w:t>
            </w:r>
          </w:p>
        </w:tc>
        <w:tc>
          <w:tcPr>
            <w:tcW w:w="2249" w:type="dxa"/>
            <w:tcBorders>
              <w:left w:val="single" w:sz="18" w:space="0" w:color="FF0000"/>
              <w:bottom w:val="single" w:sz="18" w:space="0" w:color="FF0000"/>
              <w:right w:val="single" w:sz="18" w:space="0" w:color="FF0000"/>
            </w:tcBorders>
          </w:tcPr>
          <w:p w:rsidR="00ED26DA" w:rsidRPr="00342C78" w:rsidRDefault="00ED26DA" w:rsidP="003C11EA">
            <w:pPr>
              <w:jc w:val="both"/>
              <w:rPr>
                <w:rFonts w:ascii="Garamond" w:hAnsi="Garamond"/>
                <w:b/>
                <w:color w:val="767171" w:themeColor="background2" w:themeShade="80"/>
                <w:sz w:val="32"/>
                <w:szCs w:val="32"/>
              </w:rPr>
            </w:pPr>
            <w:r w:rsidRPr="00342C78">
              <w:rPr>
                <w:b/>
                <w:color w:val="767171" w:themeColor="background2" w:themeShade="80"/>
                <w:sz w:val="28"/>
                <w:szCs w:val="28"/>
              </w:rPr>
              <w:t>New Delhi</w:t>
            </w:r>
          </w:p>
        </w:tc>
        <w:tc>
          <w:tcPr>
            <w:tcW w:w="2279" w:type="dxa"/>
            <w:tcBorders>
              <w:left w:val="single" w:sz="18" w:space="0" w:color="FF0000"/>
              <w:bottom w:val="single" w:sz="18" w:space="0" w:color="FF0000"/>
            </w:tcBorders>
          </w:tcPr>
          <w:p w:rsidR="00ED26DA" w:rsidRPr="00342C78" w:rsidRDefault="00ED26DA" w:rsidP="003C11EA">
            <w:pPr>
              <w:jc w:val="both"/>
              <w:rPr>
                <w:rFonts w:ascii="Garamond" w:hAnsi="Garamond"/>
                <w:b/>
                <w:color w:val="767171" w:themeColor="background2" w:themeShade="80"/>
                <w:sz w:val="32"/>
                <w:szCs w:val="32"/>
              </w:rPr>
            </w:pPr>
            <w:r w:rsidRPr="00342C78">
              <w:rPr>
                <w:b/>
                <w:color w:val="767171" w:themeColor="background2" w:themeShade="80"/>
                <w:sz w:val="28"/>
                <w:szCs w:val="28"/>
              </w:rPr>
              <w:t>Kolkata</w:t>
            </w:r>
          </w:p>
        </w:tc>
      </w:tr>
      <w:tr w:rsidR="00ED26DA" w:rsidRPr="00AB7D6C" w:rsidTr="003C11EA">
        <w:trPr>
          <w:trHeight w:val="1124"/>
        </w:trPr>
        <w:tc>
          <w:tcPr>
            <w:tcW w:w="1034" w:type="dxa"/>
            <w:tcBorders>
              <w:top w:val="single" w:sz="18" w:space="0" w:color="FF0000"/>
              <w:bottom w:val="single" w:sz="12" w:space="0" w:color="FFFFFF" w:themeColor="background1"/>
              <w:right w:val="single" w:sz="18" w:space="0" w:color="FF0000"/>
            </w:tcBorders>
          </w:tcPr>
          <w:p w:rsidR="00ED26DA" w:rsidRPr="00D8331A" w:rsidRDefault="00ED26DA" w:rsidP="003C11EA">
            <w:pPr>
              <w:jc w:val="both"/>
              <w:rPr>
                <w:rFonts w:ascii="Garamond" w:hAnsi="Garamond"/>
                <w:sz w:val="24"/>
                <w:szCs w:val="24"/>
              </w:rPr>
            </w:pPr>
          </w:p>
          <w:p w:rsidR="00ED26DA" w:rsidRPr="00342C78" w:rsidRDefault="00ED26DA" w:rsidP="003C11EA">
            <w:pPr>
              <w:jc w:val="both"/>
              <w:rPr>
                <w:rFonts w:ascii="Garamond" w:hAnsi="Garamond"/>
                <w:color w:val="767171" w:themeColor="background2" w:themeShade="80"/>
                <w:sz w:val="24"/>
                <w:szCs w:val="24"/>
              </w:rPr>
            </w:pPr>
            <w:r w:rsidRPr="00342C78">
              <w:rPr>
                <w:rFonts w:ascii="Garamond" w:hAnsi="Garamond"/>
                <w:b/>
                <w:color w:val="767171" w:themeColor="background2" w:themeShade="80"/>
                <w:sz w:val="24"/>
                <w:szCs w:val="24"/>
              </w:rPr>
              <w:t>Address</w:t>
            </w:r>
          </w:p>
          <w:p w:rsidR="00ED26DA" w:rsidRPr="00D8331A" w:rsidRDefault="00ED26DA" w:rsidP="003C11EA">
            <w:pPr>
              <w:jc w:val="both"/>
              <w:rPr>
                <w:rFonts w:ascii="Garamond" w:hAnsi="Garamond"/>
                <w:sz w:val="24"/>
                <w:szCs w:val="24"/>
              </w:rPr>
            </w:pPr>
          </w:p>
        </w:tc>
        <w:tc>
          <w:tcPr>
            <w:tcW w:w="2249" w:type="dxa"/>
            <w:tcBorders>
              <w:top w:val="single" w:sz="18" w:space="0" w:color="FF0000"/>
              <w:left w:val="single" w:sz="18" w:space="0" w:color="FF0000"/>
              <w:bottom w:val="single" w:sz="12" w:space="0" w:color="FFFFFF" w:themeColor="background1"/>
              <w:right w:val="single" w:sz="18" w:space="0" w:color="FF0000"/>
            </w:tcBorders>
          </w:tcPr>
          <w:p w:rsidR="00ED26DA" w:rsidRPr="00D8331A" w:rsidRDefault="00ED26DA" w:rsidP="003C11EA">
            <w:pPr>
              <w:jc w:val="both"/>
              <w:rPr>
                <w:rFonts w:ascii="Garamond" w:hAnsi="Garamond"/>
                <w:sz w:val="24"/>
                <w:szCs w:val="24"/>
              </w:rPr>
            </w:pPr>
            <w:r w:rsidRPr="00D8331A">
              <w:rPr>
                <w:rFonts w:ascii="Garamond" w:hAnsi="Garamond"/>
                <w:sz w:val="24"/>
                <w:szCs w:val="24"/>
              </w:rPr>
              <w:t xml:space="preserve">D-725/726, </w:t>
            </w:r>
          </w:p>
          <w:p w:rsidR="00ED26DA" w:rsidRPr="00D8331A" w:rsidRDefault="00ED26DA" w:rsidP="003C11EA">
            <w:pPr>
              <w:jc w:val="both"/>
              <w:rPr>
                <w:rFonts w:ascii="Garamond" w:hAnsi="Garamond"/>
                <w:sz w:val="24"/>
                <w:szCs w:val="24"/>
              </w:rPr>
            </w:pPr>
            <w:proofErr w:type="spellStart"/>
            <w:r w:rsidRPr="00D8331A">
              <w:rPr>
                <w:rFonts w:ascii="Garamond" w:hAnsi="Garamond"/>
                <w:sz w:val="24"/>
                <w:szCs w:val="24"/>
              </w:rPr>
              <w:t>Neelkanth</w:t>
            </w:r>
            <w:proofErr w:type="spellEnd"/>
            <w:r w:rsidRPr="00D8331A">
              <w:rPr>
                <w:rFonts w:ascii="Garamond" w:hAnsi="Garamond"/>
                <w:sz w:val="24"/>
                <w:szCs w:val="24"/>
              </w:rPr>
              <w:t xml:space="preserve"> Business Park,</w:t>
            </w:r>
          </w:p>
          <w:p w:rsidR="00ED26DA" w:rsidRPr="00D8331A" w:rsidRDefault="00ED26DA" w:rsidP="003C11EA">
            <w:pPr>
              <w:jc w:val="both"/>
              <w:rPr>
                <w:rFonts w:ascii="Garamond" w:hAnsi="Garamond"/>
                <w:sz w:val="24"/>
                <w:szCs w:val="24"/>
              </w:rPr>
            </w:pPr>
            <w:r w:rsidRPr="00D8331A">
              <w:rPr>
                <w:rFonts w:ascii="Garamond" w:hAnsi="Garamond"/>
                <w:sz w:val="24"/>
                <w:szCs w:val="24"/>
              </w:rPr>
              <w:t xml:space="preserve">Next to </w:t>
            </w:r>
            <w:proofErr w:type="spellStart"/>
            <w:r w:rsidRPr="00D8331A">
              <w:rPr>
                <w:rFonts w:ascii="Garamond" w:hAnsi="Garamond"/>
                <w:sz w:val="24"/>
                <w:szCs w:val="24"/>
              </w:rPr>
              <w:t>Vidyavihar</w:t>
            </w:r>
            <w:proofErr w:type="spellEnd"/>
            <w:r w:rsidRPr="00D8331A">
              <w:rPr>
                <w:rFonts w:ascii="Garamond" w:hAnsi="Garamond"/>
                <w:sz w:val="24"/>
                <w:szCs w:val="24"/>
              </w:rPr>
              <w:t xml:space="preserve"> Bus Depot</w:t>
            </w:r>
          </w:p>
          <w:p w:rsidR="00ED26DA" w:rsidRDefault="00ED26DA" w:rsidP="003C11EA">
            <w:pPr>
              <w:jc w:val="both"/>
              <w:rPr>
                <w:rFonts w:ascii="Garamond" w:hAnsi="Garamond"/>
                <w:sz w:val="24"/>
                <w:szCs w:val="24"/>
              </w:rPr>
            </w:pPr>
            <w:proofErr w:type="spellStart"/>
            <w:r w:rsidRPr="00D8331A">
              <w:rPr>
                <w:rFonts w:ascii="Garamond" w:hAnsi="Garamond"/>
                <w:sz w:val="24"/>
                <w:szCs w:val="24"/>
              </w:rPr>
              <w:t>VidyaVihar</w:t>
            </w:r>
            <w:proofErr w:type="spellEnd"/>
            <w:r w:rsidRPr="00D8331A">
              <w:rPr>
                <w:rFonts w:ascii="Garamond" w:hAnsi="Garamond"/>
                <w:sz w:val="24"/>
                <w:szCs w:val="24"/>
              </w:rPr>
              <w:t xml:space="preserve"> (W), </w:t>
            </w:r>
          </w:p>
          <w:p w:rsidR="00ED26DA" w:rsidRDefault="00ED26DA" w:rsidP="003C11EA">
            <w:pPr>
              <w:jc w:val="both"/>
              <w:rPr>
                <w:rFonts w:ascii="Garamond" w:hAnsi="Garamond"/>
                <w:sz w:val="24"/>
                <w:szCs w:val="24"/>
              </w:rPr>
            </w:pPr>
            <w:r w:rsidRPr="00D8331A">
              <w:rPr>
                <w:rFonts w:ascii="Garamond" w:hAnsi="Garamond"/>
                <w:sz w:val="24"/>
                <w:szCs w:val="24"/>
              </w:rPr>
              <w:t>Mumbai- 400086</w:t>
            </w:r>
          </w:p>
          <w:p w:rsidR="00ED26DA" w:rsidRPr="00D8331A" w:rsidRDefault="00ED26DA" w:rsidP="003C11EA">
            <w:pPr>
              <w:jc w:val="both"/>
              <w:rPr>
                <w:rFonts w:ascii="Garamond" w:hAnsi="Garamond"/>
                <w:sz w:val="24"/>
                <w:szCs w:val="24"/>
              </w:rPr>
            </w:pPr>
          </w:p>
        </w:tc>
        <w:tc>
          <w:tcPr>
            <w:tcW w:w="2249" w:type="dxa"/>
            <w:tcBorders>
              <w:top w:val="single" w:sz="18" w:space="0" w:color="FF0000"/>
              <w:left w:val="single" w:sz="18" w:space="0" w:color="FF0000"/>
              <w:right w:val="single" w:sz="18" w:space="0" w:color="FF0000"/>
            </w:tcBorders>
          </w:tcPr>
          <w:p w:rsidR="00ED26DA" w:rsidRDefault="00ED26DA" w:rsidP="003C11EA">
            <w:pPr>
              <w:jc w:val="both"/>
              <w:rPr>
                <w:rFonts w:ascii="Garamond" w:hAnsi="Garamond"/>
                <w:sz w:val="24"/>
                <w:szCs w:val="24"/>
              </w:rPr>
            </w:pPr>
            <w:r>
              <w:rPr>
                <w:rFonts w:ascii="Garamond" w:hAnsi="Garamond"/>
                <w:sz w:val="24"/>
                <w:szCs w:val="24"/>
              </w:rPr>
              <w:t xml:space="preserve">Villa 45, </w:t>
            </w:r>
          </w:p>
          <w:p w:rsidR="00ED26DA" w:rsidRDefault="00ED26DA" w:rsidP="003C11EA">
            <w:pPr>
              <w:jc w:val="both"/>
              <w:rPr>
                <w:rFonts w:ascii="Garamond" w:hAnsi="Garamond"/>
                <w:sz w:val="24"/>
                <w:szCs w:val="24"/>
              </w:rPr>
            </w:pPr>
            <w:r>
              <w:rPr>
                <w:rFonts w:ascii="Garamond" w:hAnsi="Garamond"/>
                <w:sz w:val="24"/>
                <w:szCs w:val="24"/>
              </w:rPr>
              <w:t xml:space="preserve">Life Republic, </w:t>
            </w:r>
            <w:proofErr w:type="spellStart"/>
            <w:r>
              <w:rPr>
                <w:rFonts w:ascii="Garamond" w:hAnsi="Garamond"/>
                <w:sz w:val="24"/>
                <w:szCs w:val="24"/>
              </w:rPr>
              <w:t>Koulta</w:t>
            </w:r>
            <w:proofErr w:type="spellEnd"/>
            <w:r>
              <w:rPr>
                <w:rFonts w:ascii="Garamond" w:hAnsi="Garamond"/>
                <w:sz w:val="24"/>
                <w:szCs w:val="24"/>
              </w:rPr>
              <w:t xml:space="preserve"> </w:t>
            </w:r>
            <w:proofErr w:type="spellStart"/>
            <w:r>
              <w:rPr>
                <w:rFonts w:ascii="Garamond" w:hAnsi="Garamond"/>
                <w:sz w:val="24"/>
                <w:szCs w:val="24"/>
              </w:rPr>
              <w:t>Patil</w:t>
            </w:r>
            <w:proofErr w:type="spellEnd"/>
            <w:r>
              <w:rPr>
                <w:rFonts w:ascii="Garamond" w:hAnsi="Garamond"/>
                <w:sz w:val="24"/>
                <w:szCs w:val="24"/>
              </w:rPr>
              <w:t xml:space="preserve"> </w:t>
            </w:r>
            <w:proofErr w:type="spellStart"/>
            <w:r>
              <w:rPr>
                <w:rFonts w:ascii="Garamond" w:hAnsi="Garamond"/>
                <w:sz w:val="24"/>
                <w:szCs w:val="24"/>
              </w:rPr>
              <w:t>Hinjewadi</w:t>
            </w:r>
            <w:proofErr w:type="spellEnd"/>
            <w:r>
              <w:rPr>
                <w:rFonts w:ascii="Garamond" w:hAnsi="Garamond"/>
                <w:sz w:val="24"/>
                <w:szCs w:val="24"/>
              </w:rPr>
              <w:t>,</w:t>
            </w:r>
          </w:p>
          <w:p w:rsidR="00ED26DA" w:rsidRPr="00D8331A" w:rsidRDefault="00ED26DA" w:rsidP="003C11EA">
            <w:pPr>
              <w:jc w:val="both"/>
              <w:rPr>
                <w:rFonts w:ascii="Garamond" w:hAnsi="Garamond"/>
                <w:sz w:val="24"/>
                <w:szCs w:val="24"/>
              </w:rPr>
            </w:pPr>
            <w:r>
              <w:rPr>
                <w:rFonts w:ascii="Garamond" w:hAnsi="Garamond"/>
                <w:sz w:val="24"/>
                <w:szCs w:val="24"/>
              </w:rPr>
              <w:t>Pune-411057</w:t>
            </w:r>
          </w:p>
        </w:tc>
        <w:tc>
          <w:tcPr>
            <w:tcW w:w="2249" w:type="dxa"/>
            <w:tcBorders>
              <w:top w:val="single" w:sz="18" w:space="0" w:color="FF0000"/>
              <w:left w:val="single" w:sz="18" w:space="0" w:color="FF0000"/>
              <w:right w:val="single" w:sz="18" w:space="0" w:color="FF0000"/>
            </w:tcBorders>
          </w:tcPr>
          <w:p w:rsidR="00ED26DA" w:rsidRPr="00D8331A" w:rsidRDefault="00ED26DA" w:rsidP="003C11EA">
            <w:pPr>
              <w:jc w:val="both"/>
              <w:rPr>
                <w:rFonts w:ascii="Garamond" w:hAnsi="Garamond"/>
                <w:sz w:val="24"/>
                <w:szCs w:val="24"/>
              </w:rPr>
            </w:pPr>
            <w:r w:rsidRPr="00D8331A">
              <w:rPr>
                <w:rFonts w:ascii="Garamond" w:hAnsi="Garamond"/>
                <w:sz w:val="24"/>
                <w:szCs w:val="24"/>
              </w:rPr>
              <w:t xml:space="preserve">G-125, </w:t>
            </w:r>
            <w:proofErr w:type="spellStart"/>
            <w:r w:rsidRPr="00D8331A">
              <w:rPr>
                <w:rFonts w:ascii="Garamond" w:hAnsi="Garamond"/>
                <w:sz w:val="24"/>
                <w:szCs w:val="24"/>
              </w:rPr>
              <w:t>IInd</w:t>
            </w:r>
            <w:proofErr w:type="spellEnd"/>
            <w:r w:rsidRPr="00D8331A">
              <w:rPr>
                <w:rFonts w:ascii="Garamond" w:hAnsi="Garamond"/>
                <w:sz w:val="24"/>
                <w:szCs w:val="24"/>
              </w:rPr>
              <w:t xml:space="preserve"> Floor,</w:t>
            </w:r>
          </w:p>
          <w:p w:rsidR="00ED26DA" w:rsidRPr="00D8331A" w:rsidRDefault="00ED26DA" w:rsidP="003C11EA">
            <w:pPr>
              <w:jc w:val="both"/>
              <w:rPr>
                <w:rFonts w:ascii="Garamond" w:hAnsi="Garamond"/>
                <w:sz w:val="24"/>
                <w:szCs w:val="24"/>
              </w:rPr>
            </w:pPr>
            <w:proofErr w:type="spellStart"/>
            <w:r w:rsidRPr="00D8331A">
              <w:rPr>
                <w:rFonts w:ascii="Garamond" w:hAnsi="Garamond"/>
                <w:sz w:val="24"/>
                <w:szCs w:val="24"/>
              </w:rPr>
              <w:t>Preet</w:t>
            </w:r>
            <w:proofErr w:type="spellEnd"/>
            <w:r w:rsidRPr="00D8331A">
              <w:rPr>
                <w:rFonts w:ascii="Garamond" w:hAnsi="Garamond"/>
                <w:sz w:val="24"/>
                <w:szCs w:val="24"/>
              </w:rPr>
              <w:t xml:space="preserve"> </w:t>
            </w:r>
            <w:proofErr w:type="spellStart"/>
            <w:r w:rsidRPr="00D8331A">
              <w:rPr>
                <w:rFonts w:ascii="Garamond" w:hAnsi="Garamond"/>
                <w:sz w:val="24"/>
                <w:szCs w:val="24"/>
              </w:rPr>
              <w:t>Vihar</w:t>
            </w:r>
            <w:proofErr w:type="spellEnd"/>
            <w:r w:rsidRPr="00D8331A">
              <w:rPr>
                <w:rFonts w:ascii="Garamond" w:hAnsi="Garamond"/>
                <w:sz w:val="24"/>
                <w:szCs w:val="24"/>
              </w:rPr>
              <w:t xml:space="preserve">, </w:t>
            </w:r>
          </w:p>
          <w:p w:rsidR="00ED26DA" w:rsidRPr="00D8331A" w:rsidRDefault="00ED26DA" w:rsidP="003C11EA">
            <w:pPr>
              <w:jc w:val="both"/>
              <w:rPr>
                <w:rFonts w:ascii="Garamond" w:hAnsi="Garamond"/>
                <w:sz w:val="24"/>
                <w:szCs w:val="24"/>
              </w:rPr>
            </w:pPr>
            <w:r w:rsidRPr="00D8331A">
              <w:rPr>
                <w:rFonts w:ascii="Garamond" w:hAnsi="Garamond"/>
                <w:sz w:val="24"/>
                <w:szCs w:val="24"/>
              </w:rPr>
              <w:t>New Delhi -100091</w:t>
            </w:r>
          </w:p>
          <w:p w:rsidR="00ED26DA" w:rsidRPr="00D8331A" w:rsidRDefault="00ED26DA" w:rsidP="003C11EA">
            <w:pPr>
              <w:jc w:val="both"/>
              <w:rPr>
                <w:rFonts w:ascii="Garamond" w:hAnsi="Garamond"/>
                <w:sz w:val="24"/>
                <w:szCs w:val="24"/>
              </w:rPr>
            </w:pPr>
          </w:p>
          <w:p w:rsidR="00ED26DA" w:rsidRPr="00FA3306" w:rsidRDefault="00ED26DA" w:rsidP="003C11EA">
            <w:pPr>
              <w:jc w:val="both"/>
              <w:rPr>
                <w:rFonts w:ascii="Garamond" w:hAnsi="Garamond"/>
                <w:sz w:val="24"/>
                <w:szCs w:val="24"/>
              </w:rPr>
            </w:pPr>
          </w:p>
        </w:tc>
        <w:tc>
          <w:tcPr>
            <w:tcW w:w="2279" w:type="dxa"/>
            <w:tcBorders>
              <w:top w:val="single" w:sz="18" w:space="0" w:color="FF0000"/>
              <w:left w:val="single" w:sz="18" w:space="0" w:color="FF0000"/>
            </w:tcBorders>
          </w:tcPr>
          <w:p w:rsidR="00ED26DA" w:rsidRPr="00D8331A" w:rsidRDefault="00ED26DA" w:rsidP="003C11EA">
            <w:pPr>
              <w:jc w:val="both"/>
              <w:rPr>
                <w:rFonts w:ascii="Garamond" w:hAnsi="Garamond"/>
                <w:sz w:val="24"/>
                <w:szCs w:val="24"/>
              </w:rPr>
            </w:pPr>
            <w:r w:rsidRPr="00D8331A">
              <w:rPr>
                <w:rFonts w:ascii="Garamond" w:hAnsi="Garamond"/>
                <w:sz w:val="24"/>
                <w:szCs w:val="24"/>
              </w:rPr>
              <w:t xml:space="preserve">14, </w:t>
            </w:r>
            <w:proofErr w:type="spellStart"/>
            <w:r w:rsidRPr="00D8331A">
              <w:rPr>
                <w:rFonts w:ascii="Garamond" w:hAnsi="Garamond"/>
                <w:sz w:val="24"/>
                <w:szCs w:val="24"/>
              </w:rPr>
              <w:t>Netaji</w:t>
            </w:r>
            <w:proofErr w:type="spellEnd"/>
            <w:r w:rsidRPr="00D8331A">
              <w:rPr>
                <w:rFonts w:ascii="Garamond" w:hAnsi="Garamond"/>
                <w:sz w:val="24"/>
                <w:szCs w:val="24"/>
              </w:rPr>
              <w:t xml:space="preserve"> </w:t>
            </w:r>
            <w:proofErr w:type="spellStart"/>
            <w:r w:rsidRPr="00D8331A">
              <w:rPr>
                <w:rFonts w:ascii="Garamond" w:hAnsi="Garamond"/>
                <w:sz w:val="24"/>
                <w:szCs w:val="24"/>
              </w:rPr>
              <w:t>Subhash</w:t>
            </w:r>
            <w:proofErr w:type="spellEnd"/>
            <w:r w:rsidRPr="00D8331A">
              <w:rPr>
                <w:rFonts w:ascii="Garamond" w:hAnsi="Garamond"/>
                <w:sz w:val="24"/>
                <w:szCs w:val="24"/>
              </w:rPr>
              <w:t xml:space="preserve"> Road,</w:t>
            </w:r>
          </w:p>
          <w:p w:rsidR="00ED26DA" w:rsidRPr="00D8331A" w:rsidRDefault="00ED26DA" w:rsidP="003C11EA">
            <w:pPr>
              <w:jc w:val="both"/>
              <w:rPr>
                <w:rFonts w:ascii="Garamond" w:hAnsi="Garamond"/>
                <w:sz w:val="24"/>
                <w:szCs w:val="24"/>
              </w:rPr>
            </w:pPr>
            <w:r w:rsidRPr="00D8331A">
              <w:rPr>
                <w:rFonts w:ascii="Garamond" w:hAnsi="Garamond"/>
                <w:sz w:val="24"/>
                <w:szCs w:val="24"/>
              </w:rPr>
              <w:t xml:space="preserve">1st Floor, </w:t>
            </w:r>
          </w:p>
          <w:p w:rsidR="00ED26DA" w:rsidRPr="00D8331A" w:rsidRDefault="00ED26DA" w:rsidP="003C11EA">
            <w:pPr>
              <w:jc w:val="both"/>
              <w:rPr>
                <w:rFonts w:ascii="Garamond" w:hAnsi="Garamond"/>
                <w:sz w:val="24"/>
                <w:szCs w:val="24"/>
              </w:rPr>
            </w:pPr>
            <w:r w:rsidRPr="00D8331A">
              <w:rPr>
                <w:rFonts w:ascii="Garamond" w:hAnsi="Garamond"/>
                <w:sz w:val="24"/>
                <w:szCs w:val="24"/>
              </w:rPr>
              <w:t>Kolkata -700 001</w:t>
            </w:r>
          </w:p>
          <w:p w:rsidR="00ED26DA" w:rsidRPr="00D8331A" w:rsidRDefault="00ED26DA" w:rsidP="003C11EA">
            <w:pPr>
              <w:jc w:val="both"/>
              <w:rPr>
                <w:rFonts w:ascii="Garamond" w:hAnsi="Garamond"/>
                <w:sz w:val="24"/>
                <w:szCs w:val="24"/>
              </w:rPr>
            </w:pPr>
          </w:p>
          <w:p w:rsidR="00ED26DA" w:rsidRPr="00D8331A" w:rsidRDefault="00ED26DA" w:rsidP="003C11EA">
            <w:pPr>
              <w:jc w:val="both"/>
              <w:rPr>
                <w:rFonts w:ascii="Garamond" w:hAnsi="Garamond"/>
                <w:b/>
                <w:sz w:val="24"/>
                <w:szCs w:val="24"/>
              </w:rPr>
            </w:pPr>
          </w:p>
        </w:tc>
      </w:tr>
      <w:tr w:rsidR="00ED26DA" w:rsidRPr="00AB7D6C" w:rsidTr="003C11EA">
        <w:trPr>
          <w:trHeight w:val="608"/>
        </w:trPr>
        <w:tc>
          <w:tcPr>
            <w:tcW w:w="1034" w:type="dxa"/>
            <w:tcBorders>
              <w:top w:val="single" w:sz="12" w:space="0" w:color="FFFFFF" w:themeColor="background1"/>
              <w:bottom w:val="single" w:sz="12" w:space="0" w:color="FFFFFF" w:themeColor="background1"/>
              <w:right w:val="single" w:sz="18" w:space="0" w:color="FF0000"/>
            </w:tcBorders>
          </w:tcPr>
          <w:p w:rsidR="00ED26DA" w:rsidRPr="00D8331A" w:rsidRDefault="00ED26DA" w:rsidP="003C11EA">
            <w:pPr>
              <w:jc w:val="both"/>
              <w:rPr>
                <w:rFonts w:ascii="Garamond" w:hAnsi="Garamond"/>
                <w:b/>
                <w:sz w:val="24"/>
                <w:szCs w:val="24"/>
              </w:rPr>
            </w:pPr>
            <w:r w:rsidRPr="00342C78">
              <w:rPr>
                <w:rFonts w:ascii="Garamond" w:hAnsi="Garamond"/>
                <w:b/>
                <w:color w:val="767171" w:themeColor="background2" w:themeShade="80"/>
                <w:sz w:val="24"/>
                <w:szCs w:val="24"/>
              </w:rPr>
              <w:t xml:space="preserve">Reach us at </w:t>
            </w:r>
          </w:p>
        </w:tc>
        <w:tc>
          <w:tcPr>
            <w:tcW w:w="2249" w:type="dxa"/>
            <w:tcBorders>
              <w:top w:val="single" w:sz="12" w:space="0" w:color="FFFFFF" w:themeColor="background1"/>
              <w:left w:val="single" w:sz="18" w:space="0" w:color="FF0000"/>
              <w:right w:val="single" w:sz="18" w:space="0" w:color="FF0000"/>
            </w:tcBorders>
          </w:tcPr>
          <w:p w:rsidR="00ED26DA" w:rsidRPr="00D8331A" w:rsidRDefault="00ED26DA" w:rsidP="003C11EA">
            <w:pPr>
              <w:jc w:val="both"/>
              <w:rPr>
                <w:rFonts w:ascii="Garamond" w:hAnsi="Garamond"/>
                <w:sz w:val="24"/>
                <w:szCs w:val="24"/>
              </w:rPr>
            </w:pPr>
            <w:r w:rsidRPr="00D8331A">
              <w:rPr>
                <w:rFonts w:ascii="Garamond" w:hAnsi="Garamond"/>
                <w:sz w:val="24"/>
                <w:szCs w:val="24"/>
              </w:rPr>
              <w:t xml:space="preserve">CA. </w:t>
            </w:r>
            <w:proofErr w:type="spellStart"/>
            <w:r w:rsidRPr="00D8331A">
              <w:rPr>
                <w:rFonts w:ascii="Garamond" w:hAnsi="Garamond"/>
                <w:sz w:val="24"/>
                <w:szCs w:val="24"/>
              </w:rPr>
              <w:t>Vinay</w:t>
            </w:r>
            <w:proofErr w:type="spellEnd"/>
            <w:r w:rsidRPr="00D8331A">
              <w:rPr>
                <w:rFonts w:ascii="Garamond" w:hAnsi="Garamond"/>
                <w:sz w:val="24"/>
                <w:szCs w:val="24"/>
              </w:rPr>
              <w:t xml:space="preserve"> </w:t>
            </w:r>
            <w:proofErr w:type="spellStart"/>
            <w:r w:rsidRPr="00D8331A">
              <w:rPr>
                <w:rFonts w:ascii="Garamond" w:hAnsi="Garamond"/>
                <w:sz w:val="24"/>
                <w:szCs w:val="24"/>
              </w:rPr>
              <w:t>Bhushan</w:t>
            </w:r>
            <w:proofErr w:type="spellEnd"/>
          </w:p>
          <w:p w:rsidR="00ED26DA" w:rsidRPr="00D8331A" w:rsidRDefault="00ED26DA" w:rsidP="003C11EA">
            <w:pPr>
              <w:jc w:val="both"/>
              <w:rPr>
                <w:rFonts w:ascii="Garamond" w:hAnsi="Garamond"/>
                <w:sz w:val="24"/>
                <w:szCs w:val="24"/>
              </w:rPr>
            </w:pPr>
            <w:r w:rsidRPr="00D8331A">
              <w:rPr>
                <w:rFonts w:ascii="Garamond" w:hAnsi="Garamond"/>
                <w:sz w:val="24"/>
                <w:szCs w:val="24"/>
              </w:rPr>
              <w:t>+91 -9769134554</w:t>
            </w:r>
          </w:p>
          <w:p w:rsidR="00ED26DA" w:rsidRPr="00D8331A" w:rsidRDefault="00ED26DA" w:rsidP="003C11EA">
            <w:pPr>
              <w:jc w:val="both"/>
              <w:rPr>
                <w:rFonts w:ascii="Garamond" w:hAnsi="Garamond"/>
                <w:sz w:val="24"/>
                <w:szCs w:val="24"/>
              </w:rPr>
            </w:pPr>
            <w:r w:rsidRPr="00D8331A">
              <w:rPr>
                <w:rFonts w:ascii="Garamond" w:hAnsi="Garamond"/>
                <w:sz w:val="24"/>
                <w:szCs w:val="24"/>
              </w:rPr>
              <w:t>info@taxpertpro.com</w:t>
            </w:r>
          </w:p>
        </w:tc>
        <w:tc>
          <w:tcPr>
            <w:tcW w:w="2249" w:type="dxa"/>
            <w:tcBorders>
              <w:left w:val="single" w:sz="18" w:space="0" w:color="FF0000"/>
              <w:right w:val="single" w:sz="18" w:space="0" w:color="FF0000"/>
            </w:tcBorders>
          </w:tcPr>
          <w:p w:rsidR="00ED26DA" w:rsidRPr="00D8331A" w:rsidRDefault="00ED26DA" w:rsidP="003C11EA">
            <w:pPr>
              <w:jc w:val="both"/>
              <w:rPr>
                <w:rFonts w:ascii="Garamond" w:hAnsi="Garamond"/>
                <w:sz w:val="24"/>
                <w:szCs w:val="24"/>
              </w:rPr>
            </w:pPr>
            <w:r w:rsidRPr="00D8331A">
              <w:rPr>
                <w:rFonts w:ascii="Garamond" w:hAnsi="Garamond"/>
                <w:sz w:val="24"/>
                <w:szCs w:val="24"/>
              </w:rPr>
              <w:t xml:space="preserve">CA. </w:t>
            </w:r>
            <w:proofErr w:type="spellStart"/>
            <w:r w:rsidRPr="00D8331A">
              <w:rPr>
                <w:rFonts w:ascii="Garamond" w:hAnsi="Garamond"/>
                <w:sz w:val="24"/>
                <w:szCs w:val="24"/>
              </w:rPr>
              <w:t>Vinay</w:t>
            </w:r>
            <w:proofErr w:type="spellEnd"/>
            <w:r w:rsidRPr="00D8331A">
              <w:rPr>
                <w:rFonts w:ascii="Garamond" w:hAnsi="Garamond"/>
                <w:sz w:val="24"/>
                <w:szCs w:val="24"/>
              </w:rPr>
              <w:t xml:space="preserve"> </w:t>
            </w:r>
            <w:proofErr w:type="spellStart"/>
            <w:r w:rsidRPr="00D8331A">
              <w:rPr>
                <w:rFonts w:ascii="Garamond" w:hAnsi="Garamond"/>
                <w:sz w:val="24"/>
                <w:szCs w:val="24"/>
              </w:rPr>
              <w:t>Bhushan</w:t>
            </w:r>
            <w:proofErr w:type="spellEnd"/>
          </w:p>
          <w:p w:rsidR="00ED26DA" w:rsidRPr="00D8331A" w:rsidRDefault="00ED26DA" w:rsidP="003C11EA">
            <w:pPr>
              <w:jc w:val="both"/>
              <w:rPr>
                <w:rFonts w:ascii="Garamond" w:hAnsi="Garamond"/>
                <w:sz w:val="24"/>
                <w:szCs w:val="24"/>
              </w:rPr>
            </w:pPr>
            <w:r w:rsidRPr="00D8331A">
              <w:rPr>
                <w:rFonts w:ascii="Garamond" w:hAnsi="Garamond"/>
                <w:sz w:val="24"/>
                <w:szCs w:val="24"/>
              </w:rPr>
              <w:t>+91 -9769134554</w:t>
            </w:r>
          </w:p>
          <w:p w:rsidR="00ED26DA" w:rsidRPr="00E1085F" w:rsidRDefault="00ED26DA" w:rsidP="003C11EA">
            <w:pPr>
              <w:jc w:val="both"/>
              <w:rPr>
                <w:rFonts w:ascii="Garamond" w:hAnsi="Garamond"/>
                <w:color w:val="000000" w:themeColor="text1"/>
                <w:sz w:val="24"/>
                <w:szCs w:val="24"/>
              </w:rPr>
            </w:pPr>
            <w:r w:rsidRPr="00D8331A">
              <w:rPr>
                <w:rFonts w:ascii="Garamond" w:hAnsi="Garamond"/>
                <w:sz w:val="24"/>
                <w:szCs w:val="24"/>
              </w:rPr>
              <w:t>info@taxpertpro.com</w:t>
            </w:r>
          </w:p>
        </w:tc>
        <w:tc>
          <w:tcPr>
            <w:tcW w:w="2249" w:type="dxa"/>
            <w:tcBorders>
              <w:left w:val="single" w:sz="18" w:space="0" w:color="FF0000"/>
              <w:right w:val="single" w:sz="18" w:space="0" w:color="FF0000"/>
            </w:tcBorders>
          </w:tcPr>
          <w:p w:rsidR="00ED26DA" w:rsidRPr="00E1085F" w:rsidRDefault="00ED26DA" w:rsidP="003C11EA">
            <w:pPr>
              <w:jc w:val="both"/>
              <w:rPr>
                <w:rFonts w:ascii="Garamond" w:hAnsi="Garamond"/>
                <w:color w:val="000000" w:themeColor="text1"/>
                <w:sz w:val="24"/>
                <w:szCs w:val="24"/>
              </w:rPr>
            </w:pPr>
            <w:r w:rsidRPr="00E1085F">
              <w:rPr>
                <w:rFonts w:ascii="Garamond" w:hAnsi="Garamond"/>
                <w:color w:val="000000" w:themeColor="text1"/>
                <w:sz w:val="24"/>
                <w:szCs w:val="24"/>
              </w:rPr>
              <w:t xml:space="preserve">Mr. </w:t>
            </w:r>
            <w:proofErr w:type="spellStart"/>
            <w:r w:rsidRPr="00E1085F">
              <w:rPr>
                <w:rFonts w:ascii="Garamond" w:hAnsi="Garamond"/>
                <w:color w:val="000000" w:themeColor="text1"/>
                <w:sz w:val="24"/>
                <w:szCs w:val="24"/>
              </w:rPr>
              <w:t>Ashwini</w:t>
            </w:r>
            <w:proofErr w:type="spellEnd"/>
            <w:r w:rsidRPr="00E1085F">
              <w:rPr>
                <w:rFonts w:ascii="Garamond" w:hAnsi="Garamond"/>
                <w:color w:val="000000" w:themeColor="text1"/>
                <w:sz w:val="24"/>
                <w:szCs w:val="24"/>
              </w:rPr>
              <w:t xml:space="preserve"> Sharma</w:t>
            </w:r>
          </w:p>
          <w:p w:rsidR="00ED26DA" w:rsidRPr="00E1085F" w:rsidRDefault="00ED26DA" w:rsidP="003C11EA">
            <w:pPr>
              <w:jc w:val="both"/>
              <w:rPr>
                <w:rFonts w:ascii="Garamond" w:hAnsi="Garamond"/>
                <w:color w:val="000000" w:themeColor="text1"/>
                <w:sz w:val="24"/>
                <w:szCs w:val="24"/>
              </w:rPr>
            </w:pPr>
            <w:r w:rsidRPr="00E1085F">
              <w:rPr>
                <w:rFonts w:ascii="Garamond" w:hAnsi="Garamond"/>
                <w:color w:val="000000" w:themeColor="text1"/>
                <w:sz w:val="24"/>
                <w:szCs w:val="24"/>
              </w:rPr>
              <w:t>+91-9013097064.</w:t>
            </w:r>
          </w:p>
          <w:p w:rsidR="00ED26DA" w:rsidRPr="00E1085F" w:rsidRDefault="000C1BE2" w:rsidP="003C11EA">
            <w:pPr>
              <w:jc w:val="both"/>
              <w:rPr>
                <w:rFonts w:ascii="Garamond" w:hAnsi="Garamond"/>
                <w:color w:val="000000" w:themeColor="text1"/>
                <w:sz w:val="24"/>
                <w:szCs w:val="24"/>
              </w:rPr>
            </w:pPr>
            <w:hyperlink r:id="rId24" w:history="1">
              <w:r w:rsidR="00ED26DA" w:rsidRPr="00E1085F">
                <w:rPr>
                  <w:rStyle w:val="Hyperlink"/>
                  <w:rFonts w:ascii="Garamond" w:hAnsi="Garamond"/>
                  <w:color w:val="000000" w:themeColor="text1"/>
                  <w:sz w:val="24"/>
                  <w:szCs w:val="24"/>
                </w:rPr>
                <w:t>info@taxpertpro.com</w:t>
              </w:r>
            </w:hyperlink>
          </w:p>
        </w:tc>
        <w:tc>
          <w:tcPr>
            <w:tcW w:w="2279" w:type="dxa"/>
            <w:tcBorders>
              <w:left w:val="single" w:sz="18" w:space="0" w:color="FF0000"/>
            </w:tcBorders>
          </w:tcPr>
          <w:p w:rsidR="00ED26DA" w:rsidRPr="00D8331A" w:rsidRDefault="00ED26DA" w:rsidP="003C11EA">
            <w:pPr>
              <w:jc w:val="both"/>
              <w:rPr>
                <w:rFonts w:ascii="Garamond" w:hAnsi="Garamond"/>
                <w:sz w:val="24"/>
                <w:szCs w:val="24"/>
              </w:rPr>
            </w:pPr>
            <w:r w:rsidRPr="00D8331A">
              <w:rPr>
                <w:rFonts w:ascii="Garamond" w:hAnsi="Garamond"/>
                <w:sz w:val="24"/>
                <w:szCs w:val="24"/>
              </w:rPr>
              <w:t xml:space="preserve">CA. </w:t>
            </w:r>
            <w:proofErr w:type="spellStart"/>
            <w:r w:rsidRPr="00D8331A">
              <w:rPr>
                <w:rFonts w:ascii="Garamond" w:hAnsi="Garamond"/>
                <w:sz w:val="24"/>
                <w:szCs w:val="24"/>
              </w:rPr>
              <w:t>Dilip</w:t>
            </w:r>
            <w:proofErr w:type="spellEnd"/>
            <w:r w:rsidRPr="00D8331A">
              <w:rPr>
                <w:rFonts w:ascii="Garamond" w:hAnsi="Garamond"/>
                <w:sz w:val="24"/>
                <w:szCs w:val="24"/>
              </w:rPr>
              <w:t xml:space="preserve"> Thakur,</w:t>
            </w:r>
          </w:p>
          <w:p w:rsidR="00ED26DA" w:rsidRPr="00D8331A" w:rsidRDefault="00ED26DA" w:rsidP="003C11EA">
            <w:pPr>
              <w:jc w:val="both"/>
              <w:rPr>
                <w:rFonts w:ascii="Garamond" w:hAnsi="Garamond"/>
                <w:sz w:val="24"/>
                <w:szCs w:val="24"/>
              </w:rPr>
            </w:pPr>
            <w:r w:rsidRPr="00D8331A">
              <w:rPr>
                <w:rFonts w:ascii="Garamond" w:hAnsi="Garamond"/>
                <w:sz w:val="24"/>
                <w:szCs w:val="24"/>
              </w:rPr>
              <w:t>9326002456,</w:t>
            </w:r>
          </w:p>
          <w:p w:rsidR="00ED26DA" w:rsidRPr="00E1085F" w:rsidRDefault="000C1BE2" w:rsidP="003C11EA">
            <w:pPr>
              <w:jc w:val="both"/>
              <w:rPr>
                <w:rFonts w:ascii="Garamond" w:hAnsi="Garamond"/>
                <w:color w:val="000000" w:themeColor="text1"/>
                <w:sz w:val="24"/>
                <w:szCs w:val="24"/>
              </w:rPr>
            </w:pPr>
            <w:hyperlink r:id="rId25" w:history="1">
              <w:r w:rsidR="00ED26DA" w:rsidRPr="00E1085F">
                <w:rPr>
                  <w:rStyle w:val="Hyperlink"/>
                  <w:rFonts w:ascii="Garamond" w:hAnsi="Garamond"/>
                  <w:color w:val="000000" w:themeColor="text1"/>
                  <w:sz w:val="24"/>
                  <w:szCs w:val="24"/>
                </w:rPr>
                <w:t>dilip@taxpertpro.com</w:t>
              </w:r>
            </w:hyperlink>
          </w:p>
          <w:p w:rsidR="00ED26DA" w:rsidRPr="00D8331A" w:rsidRDefault="00ED26DA" w:rsidP="003C11EA">
            <w:pPr>
              <w:jc w:val="both"/>
              <w:rPr>
                <w:rFonts w:ascii="Garamond" w:hAnsi="Garamond"/>
                <w:sz w:val="24"/>
                <w:szCs w:val="24"/>
              </w:rPr>
            </w:pPr>
          </w:p>
        </w:tc>
      </w:tr>
    </w:tbl>
    <w:p w:rsidR="00ED26DA" w:rsidRDefault="00ED26DA" w:rsidP="00ED26DA">
      <w:pPr>
        <w:tabs>
          <w:tab w:val="center" w:pos="1264"/>
        </w:tabs>
        <w:ind w:left="-630"/>
        <w:jc w:val="both"/>
        <w:rPr>
          <w:sz w:val="24"/>
          <w:szCs w:val="24"/>
        </w:rPr>
      </w:pPr>
    </w:p>
    <w:p w:rsidR="00ED26DA" w:rsidRDefault="00ED26DA" w:rsidP="00ED26DA">
      <w:pPr>
        <w:tabs>
          <w:tab w:val="center" w:pos="1264"/>
        </w:tabs>
        <w:ind w:left="-630"/>
        <w:jc w:val="both"/>
        <w:rPr>
          <w:sz w:val="24"/>
          <w:szCs w:val="24"/>
        </w:rPr>
      </w:pPr>
    </w:p>
    <w:p w:rsidR="00ED26DA" w:rsidRDefault="00ED26DA" w:rsidP="00ED26DA">
      <w:pPr>
        <w:tabs>
          <w:tab w:val="center" w:pos="1264"/>
        </w:tabs>
        <w:ind w:left="-630"/>
        <w:jc w:val="both"/>
        <w:rPr>
          <w:sz w:val="24"/>
          <w:szCs w:val="24"/>
        </w:rPr>
      </w:pPr>
    </w:p>
    <w:p w:rsidR="00ED26DA" w:rsidRDefault="00ED26DA" w:rsidP="00ED26DA">
      <w:pPr>
        <w:tabs>
          <w:tab w:val="center" w:pos="1264"/>
        </w:tabs>
        <w:ind w:left="-630"/>
        <w:jc w:val="both"/>
        <w:rPr>
          <w:sz w:val="24"/>
          <w:szCs w:val="24"/>
        </w:rPr>
      </w:pPr>
    </w:p>
    <w:p w:rsidR="00ED26DA" w:rsidRDefault="00ED26DA" w:rsidP="00ED26DA">
      <w:pPr>
        <w:tabs>
          <w:tab w:val="center" w:pos="1264"/>
        </w:tabs>
        <w:ind w:left="-630"/>
        <w:jc w:val="both"/>
        <w:rPr>
          <w:sz w:val="24"/>
          <w:szCs w:val="24"/>
        </w:rPr>
      </w:pPr>
    </w:p>
    <w:p w:rsidR="00ED26DA" w:rsidRDefault="00ED26DA" w:rsidP="00ED26DA">
      <w:pPr>
        <w:tabs>
          <w:tab w:val="center" w:pos="1264"/>
        </w:tabs>
        <w:ind w:left="-630"/>
        <w:jc w:val="both"/>
        <w:rPr>
          <w:sz w:val="24"/>
          <w:szCs w:val="24"/>
        </w:rPr>
      </w:pPr>
    </w:p>
    <w:p w:rsidR="00ED26DA" w:rsidRDefault="00ED26DA" w:rsidP="00ED26DA">
      <w:pPr>
        <w:tabs>
          <w:tab w:val="center" w:pos="1264"/>
        </w:tabs>
        <w:ind w:left="-630"/>
        <w:jc w:val="both"/>
        <w:rPr>
          <w:sz w:val="24"/>
          <w:szCs w:val="24"/>
        </w:rPr>
      </w:pPr>
    </w:p>
    <w:p w:rsidR="00ED26DA" w:rsidRDefault="00ED26DA" w:rsidP="00ED26DA">
      <w:pPr>
        <w:tabs>
          <w:tab w:val="center" w:pos="1264"/>
        </w:tabs>
        <w:ind w:left="-630"/>
        <w:jc w:val="both"/>
        <w:rPr>
          <w:sz w:val="24"/>
          <w:szCs w:val="24"/>
        </w:rPr>
      </w:pPr>
    </w:p>
    <w:p w:rsidR="00ED26DA" w:rsidRDefault="00ED26DA" w:rsidP="00ED26DA">
      <w:pPr>
        <w:ind w:left="-450"/>
        <w:jc w:val="both"/>
        <w:rPr>
          <w:rFonts w:ascii="Garamond" w:hAnsi="Garamond"/>
          <w:b/>
          <w:i/>
          <w:sz w:val="24"/>
          <w:szCs w:val="24"/>
        </w:rPr>
      </w:pPr>
      <w:r w:rsidRPr="00C06661">
        <w:rPr>
          <w:rFonts w:ascii="Garamond" w:hAnsi="Garamond"/>
          <w:b/>
          <w:i/>
          <w:sz w:val="24"/>
          <w:szCs w:val="24"/>
        </w:rPr>
        <w:t>Disclaimer:</w:t>
      </w:r>
    </w:p>
    <w:p w:rsidR="009047B5" w:rsidRPr="00ED26DA" w:rsidRDefault="00ED26DA" w:rsidP="00ED26DA">
      <w:pPr>
        <w:ind w:left="-450"/>
        <w:jc w:val="both"/>
        <w:rPr>
          <w:rFonts w:ascii="Garamond" w:hAnsi="Garamond"/>
          <w:sz w:val="24"/>
          <w:szCs w:val="24"/>
        </w:rPr>
      </w:pPr>
      <w:r w:rsidRPr="00AE38E3">
        <w:rPr>
          <w:rFonts w:ascii="Garamond" w:hAnsi="Garamond"/>
        </w:rPr>
        <w:t>The information provided in this update is intended for information purpose only and does not constitute any legal opinion and advice. Readers are requested to seek formal legal advice prior to acting upon any of the information provided therein. This update is not intended to address the circumstances of any particular individual or body corporate. There can be no assurance that the judicial or quasi-judicial authorities may not take a position contrary to the views mentioned herein.</w:t>
      </w:r>
    </w:p>
    <w:sectPr w:rsidR="009047B5" w:rsidRPr="00ED26DA" w:rsidSect="00567982">
      <w:headerReference w:type="default" r:id="rId26"/>
      <w:footerReference w:type="default" r:id="rId27"/>
      <w:pgSz w:w="11907" w:h="16839" w:code="9"/>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BE2" w:rsidRDefault="000C1BE2" w:rsidP="00567982">
      <w:pPr>
        <w:spacing w:after="0" w:line="240" w:lineRule="auto"/>
      </w:pPr>
      <w:r>
        <w:separator/>
      </w:r>
    </w:p>
  </w:endnote>
  <w:endnote w:type="continuationSeparator" w:id="0">
    <w:p w:rsidR="000C1BE2" w:rsidRDefault="000C1BE2" w:rsidP="00567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638828"/>
      <w:docPartObj>
        <w:docPartGallery w:val="Page Numbers (Bottom of Page)"/>
        <w:docPartUnique/>
      </w:docPartObj>
    </w:sdtPr>
    <w:sdtEndPr/>
    <w:sdtContent>
      <w:p w:rsidR="00567982" w:rsidRDefault="00567982" w:rsidP="00567982">
        <w:pPr>
          <w:pStyle w:val="Footer"/>
        </w:pPr>
      </w:p>
      <w:p w:rsidR="00567982" w:rsidRDefault="00567982" w:rsidP="00567982">
        <w:pPr>
          <w:pStyle w:val="Footer"/>
          <w:ind w:left="-450" w:right="-963"/>
        </w:pPr>
        <w:r>
          <w:rPr>
            <w:noProof/>
          </w:rPr>
          <mc:AlternateContent>
            <mc:Choice Requires="wps">
              <w:drawing>
                <wp:anchor distT="0" distB="0" distL="114300" distR="114300" simplePos="0" relativeHeight="251663360" behindDoc="0" locked="0" layoutInCell="1" allowOverlap="1" wp14:anchorId="0C48014D" wp14:editId="41669B0C">
                  <wp:simplePos x="0" y="0"/>
                  <wp:positionH relativeFrom="column">
                    <wp:posOffset>-903605</wp:posOffset>
                  </wp:positionH>
                  <wp:positionV relativeFrom="paragraph">
                    <wp:posOffset>216014</wp:posOffset>
                  </wp:positionV>
                  <wp:extent cx="7533005" cy="277217"/>
                  <wp:effectExtent l="0" t="0" r="0" b="8890"/>
                  <wp:wrapNone/>
                  <wp:docPr id="21" name="Round Same Side Corner Rectangle 21"/>
                  <wp:cNvGraphicFramePr/>
                  <a:graphic xmlns:a="http://schemas.openxmlformats.org/drawingml/2006/main">
                    <a:graphicData uri="http://schemas.microsoft.com/office/word/2010/wordprocessingShape">
                      <wps:wsp>
                        <wps:cNvSpPr/>
                        <wps:spPr>
                          <a:xfrm flipV="1">
                            <a:off x="0" y="0"/>
                            <a:ext cx="7533005" cy="277217"/>
                          </a:xfrm>
                          <a:prstGeom prst="round2Same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A2E49" id="Round Same Side Corner Rectangle 21" o:spid="_x0000_s1026" style="position:absolute;margin-left:-71.15pt;margin-top:17pt;width:593.15pt;height:21.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33005,27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" path="m46204,l7486801,v25518,,46204,20686,46204,46204l7533005,277217r,l,277217r,l,46204c,20686,20686,,46204,xe" fillcolor="#c00000" stroked="f" strokeweight="1pt">
                  <v:stroke joinstyle="miter"/>
                  <v:path arrowok="t" o:connecttype="custom" o:connectlocs="46204,0;7486801,0;7533005,46204;7533005,277217;7533005,277217;0,277217;0,277217;0,46204;46204,0" o:connectangles="0,0,0,0,0,0,0,0,0"/>
                </v:shape>
              </w:pict>
            </mc:Fallback>
          </mc:AlternateContent>
        </w:r>
        <w:r>
          <w:t xml:space="preserve">© </w:t>
        </w:r>
        <w:r w:rsidRPr="009A742E">
          <w:t>Taxpert Professionals</w:t>
        </w:r>
        <w:r>
          <w:t xml:space="preserve"> | January, 2022</w:t>
        </w:r>
        <w:r>
          <w:tab/>
        </w:r>
        <w:r>
          <w:tab/>
          <w:t xml:space="preserve">Page | </w:t>
        </w:r>
        <w:r>
          <w:fldChar w:fldCharType="begin"/>
        </w:r>
        <w:r>
          <w:instrText xml:space="preserve"> PAGE   \* MERGEFORMAT </w:instrText>
        </w:r>
        <w:r>
          <w:fldChar w:fldCharType="separate"/>
        </w:r>
        <w:r w:rsidR="00F14A10">
          <w:rPr>
            <w:noProof/>
          </w:rPr>
          <w:t>5</w:t>
        </w:r>
        <w:r>
          <w:rPr>
            <w:noProof/>
          </w:rPr>
          <w:fldChar w:fldCharType="end"/>
        </w:r>
        <w:r>
          <w:t xml:space="preserve"> </w:t>
        </w:r>
      </w:p>
      <w:p w:rsidR="00567982" w:rsidRDefault="000C1BE2" w:rsidP="00567982">
        <w:pPr>
          <w:pStyle w:val="Footer"/>
          <w:jc w:val="right"/>
        </w:pPr>
      </w:p>
    </w:sdtContent>
  </w:sdt>
  <w:p w:rsidR="00567982" w:rsidRDefault="005679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BE2" w:rsidRDefault="000C1BE2" w:rsidP="00567982">
      <w:pPr>
        <w:spacing w:after="0" w:line="240" w:lineRule="auto"/>
      </w:pPr>
      <w:r>
        <w:separator/>
      </w:r>
    </w:p>
  </w:footnote>
  <w:footnote w:type="continuationSeparator" w:id="0">
    <w:p w:rsidR="000C1BE2" w:rsidRDefault="000C1BE2" w:rsidP="005679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982" w:rsidRPr="00A93F31" w:rsidRDefault="00567982" w:rsidP="00567982">
    <w:pPr>
      <w:pStyle w:val="Header"/>
      <w:ind w:left="-450"/>
      <w:rPr>
        <w:rFonts w:ascii="Garamond" w:hAnsi="Garamond"/>
      </w:rPr>
    </w:pPr>
    <w:r w:rsidRPr="00A93F31">
      <w:rPr>
        <w:rFonts w:ascii="Garamond" w:hAnsi="Garamond"/>
        <w:noProof/>
      </w:rPr>
      <mc:AlternateContent>
        <mc:Choice Requires="wps">
          <w:drawing>
            <wp:anchor distT="0" distB="0" distL="114300" distR="114300" simplePos="0" relativeHeight="251659264" behindDoc="0" locked="0" layoutInCell="1" allowOverlap="1" wp14:anchorId="42914DAA" wp14:editId="5B5D5BCE">
              <wp:simplePos x="0" y="0"/>
              <wp:positionH relativeFrom="column">
                <wp:posOffset>-941696</wp:posOffset>
              </wp:positionH>
              <wp:positionV relativeFrom="paragraph">
                <wp:posOffset>163773</wp:posOffset>
              </wp:positionV>
              <wp:extent cx="7915702" cy="0"/>
              <wp:effectExtent l="0" t="19050" r="28575" b="19050"/>
              <wp:wrapNone/>
              <wp:docPr id="15" name="Straight Connector 15"/>
              <wp:cNvGraphicFramePr/>
              <a:graphic xmlns:a="http://schemas.openxmlformats.org/drawingml/2006/main">
                <a:graphicData uri="http://schemas.microsoft.com/office/word/2010/wordprocessingShape">
                  <wps:wsp>
                    <wps:cNvCnPr/>
                    <wps:spPr>
                      <a:xfrm>
                        <a:off x="0" y="0"/>
                        <a:ext cx="7915702"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25073D" id="Straight Connector 1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15pt,12.9pt" to="549.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" strokecolor="#c00000" strokeweight="3pt">
              <v:stroke joinstyle="miter"/>
            </v:line>
          </w:pict>
        </mc:Fallback>
      </mc:AlternateContent>
    </w:r>
    <w:r>
      <w:rPr>
        <w:rFonts w:ascii="Garamond" w:hAnsi="Garamond"/>
        <w:noProof/>
      </w:rPr>
      <w:drawing>
        <wp:anchor distT="0" distB="0" distL="114300" distR="114300" simplePos="0" relativeHeight="251661312" behindDoc="1" locked="0" layoutInCell="1" allowOverlap="1" wp14:anchorId="2797E101" wp14:editId="089F9DD0">
          <wp:simplePos x="0" y="0"/>
          <wp:positionH relativeFrom="column">
            <wp:posOffset>-702860</wp:posOffset>
          </wp:positionH>
          <wp:positionV relativeFrom="paragraph">
            <wp:posOffset>-239357</wp:posOffset>
          </wp:positionV>
          <wp:extent cx="375314" cy="375314"/>
          <wp:effectExtent l="0" t="0" r="571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e-de-nouvelles-noir.pn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6500" cy="376500"/>
                  </a:xfrm>
                  <a:prstGeom prst="rect">
                    <a:avLst/>
                  </a:prstGeom>
                </pic:spPr>
              </pic:pic>
            </a:graphicData>
          </a:graphic>
          <wp14:sizeRelH relativeFrom="margin">
            <wp14:pctWidth>0</wp14:pctWidth>
          </wp14:sizeRelH>
          <wp14:sizeRelV relativeFrom="margin">
            <wp14:pctHeight>0</wp14:pctHeight>
          </wp14:sizeRelV>
        </wp:anchor>
      </w:drawing>
    </w:r>
    <w:r w:rsidRPr="00A93F31">
      <w:rPr>
        <w:rFonts w:ascii="Garamond" w:hAnsi="Garamond"/>
        <w:noProof/>
      </w:rPr>
      <w:drawing>
        <wp:anchor distT="0" distB="0" distL="114300" distR="114300" simplePos="0" relativeHeight="251660288" behindDoc="1" locked="0" layoutInCell="1" allowOverlap="1" wp14:anchorId="6E75DBBF" wp14:editId="3A7C2E84">
          <wp:simplePos x="0" y="0"/>
          <wp:positionH relativeFrom="column">
            <wp:posOffset>5048724</wp:posOffset>
          </wp:positionH>
          <wp:positionV relativeFrom="paragraph">
            <wp:posOffset>-272415</wp:posOffset>
          </wp:positionV>
          <wp:extent cx="1084580" cy="411480"/>
          <wp:effectExtent l="0" t="0" r="127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202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4580" cy="411480"/>
                  </a:xfrm>
                  <a:prstGeom prst="rect">
                    <a:avLst/>
                  </a:prstGeom>
                </pic:spPr>
              </pic:pic>
            </a:graphicData>
          </a:graphic>
          <wp14:sizeRelH relativeFrom="margin">
            <wp14:pctWidth>0</wp14:pctWidth>
          </wp14:sizeRelH>
          <wp14:sizeRelV relativeFrom="margin">
            <wp14:pctHeight>0</wp14:pctHeight>
          </wp14:sizeRelV>
        </wp:anchor>
      </w:drawing>
    </w:r>
    <w:r w:rsidRPr="00A93F31">
      <w:rPr>
        <w:rFonts w:ascii="Garamond" w:hAnsi="Garamond"/>
      </w:rPr>
      <w:t>Recent Updates</w:t>
    </w:r>
    <w:r w:rsidRPr="00A93F31">
      <w:rPr>
        <w:rFonts w:ascii="Garamond" w:hAnsi="Garamond"/>
      </w:rPr>
      <w:tab/>
    </w:r>
    <w:r w:rsidRPr="00A93F31">
      <w:rPr>
        <w:rFonts w:ascii="Garamond" w:hAnsi="Garamond"/>
      </w:rPr>
      <w:tab/>
    </w:r>
  </w:p>
  <w:p w:rsidR="00567982" w:rsidRDefault="005679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30666"/>
    <w:multiLevelType w:val="hybridMultilevel"/>
    <w:tmpl w:val="6712BE4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CE3D2D"/>
    <w:multiLevelType w:val="hybridMultilevel"/>
    <w:tmpl w:val="4AC0F8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5D00365"/>
    <w:multiLevelType w:val="hybridMultilevel"/>
    <w:tmpl w:val="EB56067A"/>
    <w:lvl w:ilvl="0" w:tplc="C884EF8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0C38D4"/>
    <w:multiLevelType w:val="hybridMultilevel"/>
    <w:tmpl w:val="D424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2B44A1"/>
    <w:multiLevelType w:val="hybridMultilevel"/>
    <w:tmpl w:val="2466A57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A32073"/>
    <w:multiLevelType w:val="hybridMultilevel"/>
    <w:tmpl w:val="47D67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D41A9"/>
    <w:multiLevelType w:val="hybridMultilevel"/>
    <w:tmpl w:val="888E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F50BC9"/>
    <w:multiLevelType w:val="hybridMultilevel"/>
    <w:tmpl w:val="983CD874"/>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DE041A"/>
    <w:multiLevelType w:val="hybridMultilevel"/>
    <w:tmpl w:val="1DEEAA96"/>
    <w:lvl w:ilvl="0" w:tplc="04090011">
      <w:start w:val="1"/>
      <w:numFmt w:val="decimal"/>
      <w:lvlText w:val="%1)"/>
      <w:lvlJc w:val="left"/>
      <w:pPr>
        <w:ind w:left="270" w:hanging="360"/>
      </w:pPr>
      <w:rPr>
        <w:rFont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
    <w:nsid w:val="398C027D"/>
    <w:multiLevelType w:val="hybridMultilevel"/>
    <w:tmpl w:val="413601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231578"/>
    <w:multiLevelType w:val="hybridMultilevel"/>
    <w:tmpl w:val="BA6095F4"/>
    <w:lvl w:ilvl="0" w:tplc="04090011">
      <w:start w:val="1"/>
      <w:numFmt w:val="decimal"/>
      <w:lvlText w:val="%1)"/>
      <w:lvlJc w:val="left"/>
      <w:pPr>
        <w:ind w:left="720" w:hanging="360"/>
      </w:pPr>
      <w:rPr>
        <w:rFonts w:hint="default"/>
      </w:rPr>
    </w:lvl>
    <w:lvl w:ilvl="1" w:tplc="59822CAA">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5063AD"/>
    <w:multiLevelType w:val="hybridMultilevel"/>
    <w:tmpl w:val="E7D2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242258"/>
    <w:multiLevelType w:val="hybridMultilevel"/>
    <w:tmpl w:val="A4C0FE88"/>
    <w:lvl w:ilvl="0" w:tplc="0409001B">
      <w:start w:val="1"/>
      <w:numFmt w:val="lowerRoman"/>
      <w:lvlText w:val="%1."/>
      <w:lvlJc w:val="righ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
    <w:nsid w:val="49FA3883"/>
    <w:multiLevelType w:val="hybridMultilevel"/>
    <w:tmpl w:val="93D25DD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530A93"/>
    <w:multiLevelType w:val="hybridMultilevel"/>
    <w:tmpl w:val="904C2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3C7AA0"/>
    <w:multiLevelType w:val="hybridMultilevel"/>
    <w:tmpl w:val="4C6C55B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427709F"/>
    <w:multiLevelType w:val="hybridMultilevel"/>
    <w:tmpl w:val="3BE2DF1C"/>
    <w:lvl w:ilvl="0" w:tplc="21E0F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5E0947"/>
    <w:multiLevelType w:val="hybridMultilevel"/>
    <w:tmpl w:val="34F4C68A"/>
    <w:lvl w:ilvl="0" w:tplc="04090011">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8">
    <w:nsid w:val="6AC843B5"/>
    <w:multiLevelType w:val="hybridMultilevel"/>
    <w:tmpl w:val="7CDED618"/>
    <w:lvl w:ilvl="0" w:tplc="0409001B">
      <w:start w:val="1"/>
      <w:numFmt w:val="lowerRoman"/>
      <w:lvlText w:val="%1."/>
      <w:lvlJc w:val="righ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9">
    <w:nsid w:val="77955E99"/>
    <w:multiLevelType w:val="hybridMultilevel"/>
    <w:tmpl w:val="A6022E7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0">
    <w:nsid w:val="786D3A2A"/>
    <w:multiLevelType w:val="hybridMultilevel"/>
    <w:tmpl w:val="1366AFE8"/>
    <w:lvl w:ilvl="0" w:tplc="C884EF82">
      <w:start w:val="1"/>
      <w:numFmt w:val="lowerRoman"/>
      <w:lvlText w:val="%1)"/>
      <w:lvlJc w:val="left"/>
      <w:pPr>
        <w:ind w:left="270" w:hanging="72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num w:numId="1">
    <w:abstractNumId w:val="16"/>
  </w:num>
  <w:num w:numId="2">
    <w:abstractNumId w:val="5"/>
  </w:num>
  <w:num w:numId="3">
    <w:abstractNumId w:val="6"/>
  </w:num>
  <w:num w:numId="4">
    <w:abstractNumId w:val="10"/>
  </w:num>
  <w:num w:numId="5">
    <w:abstractNumId w:val="11"/>
  </w:num>
  <w:num w:numId="6">
    <w:abstractNumId w:val="0"/>
  </w:num>
  <w:num w:numId="7">
    <w:abstractNumId w:val="3"/>
  </w:num>
  <w:num w:numId="8">
    <w:abstractNumId w:val="4"/>
  </w:num>
  <w:num w:numId="9">
    <w:abstractNumId w:val="15"/>
  </w:num>
  <w:num w:numId="10">
    <w:abstractNumId w:val="14"/>
  </w:num>
  <w:num w:numId="11">
    <w:abstractNumId w:val="12"/>
  </w:num>
  <w:num w:numId="12">
    <w:abstractNumId w:val="1"/>
  </w:num>
  <w:num w:numId="13">
    <w:abstractNumId w:val="13"/>
  </w:num>
  <w:num w:numId="14">
    <w:abstractNumId w:val="7"/>
  </w:num>
  <w:num w:numId="15">
    <w:abstractNumId w:val="17"/>
  </w:num>
  <w:num w:numId="16">
    <w:abstractNumId w:val="18"/>
  </w:num>
  <w:num w:numId="17">
    <w:abstractNumId w:val="20"/>
  </w:num>
  <w:num w:numId="18">
    <w:abstractNumId w:val="19"/>
  </w:num>
  <w:num w:numId="19">
    <w:abstractNumId w:val="8"/>
  </w:num>
  <w:num w:numId="20">
    <w:abstractNumId w:val="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313"/>
    <w:rsid w:val="0001052E"/>
    <w:rsid w:val="000323E3"/>
    <w:rsid w:val="0006732D"/>
    <w:rsid w:val="00092C4E"/>
    <w:rsid w:val="000A0F95"/>
    <w:rsid w:val="000C1BE2"/>
    <w:rsid w:val="0012337A"/>
    <w:rsid w:val="00157231"/>
    <w:rsid w:val="00250A2C"/>
    <w:rsid w:val="00284313"/>
    <w:rsid w:val="002B1233"/>
    <w:rsid w:val="00341BB8"/>
    <w:rsid w:val="00395CC3"/>
    <w:rsid w:val="0043221C"/>
    <w:rsid w:val="00464A5E"/>
    <w:rsid w:val="00547AEC"/>
    <w:rsid w:val="00567982"/>
    <w:rsid w:val="00582DD6"/>
    <w:rsid w:val="00604E3D"/>
    <w:rsid w:val="00642653"/>
    <w:rsid w:val="00707BB8"/>
    <w:rsid w:val="00780394"/>
    <w:rsid w:val="007C24FD"/>
    <w:rsid w:val="00825FA8"/>
    <w:rsid w:val="009047B5"/>
    <w:rsid w:val="00B45818"/>
    <w:rsid w:val="00B641C1"/>
    <w:rsid w:val="00B6533B"/>
    <w:rsid w:val="00B66389"/>
    <w:rsid w:val="00B70338"/>
    <w:rsid w:val="00BD5E83"/>
    <w:rsid w:val="00BE0D51"/>
    <w:rsid w:val="00C72030"/>
    <w:rsid w:val="00D005D9"/>
    <w:rsid w:val="00E33EA0"/>
    <w:rsid w:val="00E51D6B"/>
    <w:rsid w:val="00ED26DA"/>
    <w:rsid w:val="00F037CE"/>
    <w:rsid w:val="00F14A10"/>
    <w:rsid w:val="00F5039F"/>
    <w:rsid w:val="00FC6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1C37F7-57FA-4909-9111-AFFEB736E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9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982"/>
  </w:style>
  <w:style w:type="paragraph" w:styleId="Footer">
    <w:name w:val="footer"/>
    <w:basedOn w:val="Normal"/>
    <w:link w:val="FooterChar"/>
    <w:uiPriority w:val="99"/>
    <w:unhideWhenUsed/>
    <w:rsid w:val="005679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982"/>
  </w:style>
  <w:style w:type="paragraph" w:styleId="ListParagraph">
    <w:name w:val="List Paragraph"/>
    <w:basedOn w:val="Normal"/>
    <w:uiPriority w:val="34"/>
    <w:qFormat/>
    <w:rsid w:val="00567982"/>
    <w:pPr>
      <w:ind w:left="720"/>
      <w:contextualSpacing/>
    </w:pPr>
  </w:style>
  <w:style w:type="character" w:styleId="Hyperlink">
    <w:name w:val="Hyperlink"/>
    <w:basedOn w:val="DefaultParagraphFont"/>
    <w:uiPriority w:val="99"/>
    <w:unhideWhenUsed/>
    <w:rsid w:val="00ED26DA"/>
    <w:rPr>
      <w:color w:val="0000FF"/>
      <w:u w:val="single"/>
    </w:rPr>
  </w:style>
  <w:style w:type="table" w:styleId="TableGridLight">
    <w:name w:val="Grid Table Light"/>
    <w:basedOn w:val="TableNormal"/>
    <w:uiPriority w:val="40"/>
    <w:rsid w:val="00ED26DA"/>
    <w:pPr>
      <w:spacing w:before="100" w:after="0" w:line="240" w:lineRule="auto"/>
    </w:pPr>
    <w:rPr>
      <w:rFonts w:eastAsiaTheme="minorEastAsia"/>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basedOn w:val="TableNormal"/>
    <w:uiPriority w:val="39"/>
    <w:rsid w:val="00ED26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909933">
      <w:bodyDiv w:val="1"/>
      <w:marLeft w:val="0"/>
      <w:marRight w:val="0"/>
      <w:marTop w:val="0"/>
      <w:marBottom w:val="0"/>
      <w:divBdr>
        <w:top w:val="none" w:sz="0" w:space="0" w:color="auto"/>
        <w:left w:val="none" w:sz="0" w:space="0" w:color="auto"/>
        <w:bottom w:val="none" w:sz="0" w:space="0" w:color="auto"/>
        <w:right w:val="none" w:sz="0" w:space="0" w:color="auto"/>
      </w:divBdr>
    </w:div>
    <w:div w:id="690033949">
      <w:bodyDiv w:val="1"/>
      <w:marLeft w:val="0"/>
      <w:marRight w:val="0"/>
      <w:marTop w:val="0"/>
      <w:marBottom w:val="0"/>
      <w:divBdr>
        <w:top w:val="none" w:sz="0" w:space="0" w:color="auto"/>
        <w:left w:val="none" w:sz="0" w:space="0" w:color="auto"/>
        <w:bottom w:val="none" w:sz="0" w:space="0" w:color="auto"/>
        <w:right w:val="none" w:sz="0" w:space="0" w:color="auto"/>
      </w:divBdr>
    </w:div>
    <w:div w:id="694500025">
      <w:bodyDiv w:val="1"/>
      <w:marLeft w:val="0"/>
      <w:marRight w:val="0"/>
      <w:marTop w:val="0"/>
      <w:marBottom w:val="0"/>
      <w:divBdr>
        <w:top w:val="none" w:sz="0" w:space="0" w:color="auto"/>
        <w:left w:val="none" w:sz="0" w:space="0" w:color="auto"/>
        <w:bottom w:val="none" w:sz="0" w:space="0" w:color="auto"/>
        <w:right w:val="none" w:sz="0" w:space="0" w:color="auto"/>
      </w:divBdr>
    </w:div>
    <w:div w:id="799032294">
      <w:bodyDiv w:val="1"/>
      <w:marLeft w:val="0"/>
      <w:marRight w:val="0"/>
      <w:marTop w:val="0"/>
      <w:marBottom w:val="0"/>
      <w:divBdr>
        <w:top w:val="none" w:sz="0" w:space="0" w:color="auto"/>
        <w:left w:val="none" w:sz="0" w:space="0" w:color="auto"/>
        <w:bottom w:val="none" w:sz="0" w:space="0" w:color="auto"/>
        <w:right w:val="none" w:sz="0" w:space="0" w:color="auto"/>
      </w:divBdr>
    </w:div>
    <w:div w:id="1062673863">
      <w:bodyDiv w:val="1"/>
      <w:marLeft w:val="0"/>
      <w:marRight w:val="0"/>
      <w:marTop w:val="0"/>
      <w:marBottom w:val="0"/>
      <w:divBdr>
        <w:top w:val="none" w:sz="0" w:space="0" w:color="auto"/>
        <w:left w:val="none" w:sz="0" w:space="0" w:color="auto"/>
        <w:bottom w:val="none" w:sz="0" w:space="0" w:color="auto"/>
        <w:right w:val="none" w:sz="0" w:space="0" w:color="auto"/>
      </w:divBdr>
    </w:div>
    <w:div w:id="1518428887">
      <w:bodyDiv w:val="1"/>
      <w:marLeft w:val="0"/>
      <w:marRight w:val="0"/>
      <w:marTop w:val="0"/>
      <w:marBottom w:val="0"/>
      <w:divBdr>
        <w:top w:val="none" w:sz="0" w:space="0" w:color="auto"/>
        <w:left w:val="none" w:sz="0" w:space="0" w:color="auto"/>
        <w:bottom w:val="none" w:sz="0" w:space="0" w:color="auto"/>
        <w:right w:val="none" w:sz="0" w:space="0" w:color="auto"/>
      </w:divBdr>
    </w:div>
    <w:div w:id="1564832449">
      <w:bodyDiv w:val="1"/>
      <w:marLeft w:val="0"/>
      <w:marRight w:val="0"/>
      <w:marTop w:val="0"/>
      <w:marBottom w:val="0"/>
      <w:divBdr>
        <w:top w:val="none" w:sz="0" w:space="0" w:color="auto"/>
        <w:left w:val="none" w:sz="0" w:space="0" w:color="auto"/>
        <w:bottom w:val="none" w:sz="0" w:space="0" w:color="auto"/>
        <w:right w:val="none" w:sz="0" w:space="0" w:color="auto"/>
      </w:divBdr>
    </w:div>
    <w:div w:id="1984846000">
      <w:bodyDiv w:val="1"/>
      <w:marLeft w:val="0"/>
      <w:marRight w:val="0"/>
      <w:marTop w:val="0"/>
      <w:marBottom w:val="0"/>
      <w:divBdr>
        <w:top w:val="none" w:sz="0" w:space="0" w:color="auto"/>
        <w:left w:val="none" w:sz="0" w:space="0" w:color="auto"/>
        <w:bottom w:val="none" w:sz="0" w:space="0" w:color="auto"/>
        <w:right w:val="none" w:sz="0" w:space="0" w:color="auto"/>
      </w:divBdr>
    </w:div>
    <w:div w:id="2049602596">
      <w:bodyDiv w:val="1"/>
      <w:marLeft w:val="0"/>
      <w:marRight w:val="0"/>
      <w:marTop w:val="0"/>
      <w:marBottom w:val="0"/>
      <w:divBdr>
        <w:top w:val="none" w:sz="0" w:space="0" w:color="auto"/>
        <w:left w:val="none" w:sz="0" w:space="0" w:color="auto"/>
        <w:bottom w:val="none" w:sz="0" w:space="0" w:color="auto"/>
        <w:right w:val="none" w:sz="0" w:space="0" w:color="auto"/>
      </w:divBdr>
    </w:div>
    <w:div w:id="212095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antosh@taxpertpro.com" TargetMode="External"/><Relationship Id="rId25" Type="http://schemas.openxmlformats.org/officeDocument/2006/relationships/hyperlink" Target="mailto:dilip@taxpertpro.com" TargetMode="External"/><Relationship Id="rId2" Type="http://schemas.openxmlformats.org/officeDocument/2006/relationships/numbering" Target="numbering.xml"/><Relationship Id="rId16" Type="http://schemas.openxmlformats.org/officeDocument/2006/relationships/hyperlink" Target="mailto:sudha@taxpertpro.com"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info@taxpertpro.com" TargetMode="External"/><Relationship Id="rId5" Type="http://schemas.openxmlformats.org/officeDocument/2006/relationships/webSettings" Target="webSettings.xml"/><Relationship Id="rId15" Type="http://schemas.openxmlformats.org/officeDocument/2006/relationships/hyperlink" Target="mailto:vinay@taxpertpro.com" TargetMode="External"/><Relationship Id="rId23" Type="http://schemas.openxmlformats.org/officeDocument/2006/relationships/hyperlink" Target="mailto:info@taxpertpro.com"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kit@taxpertpro.com" TargetMode="External"/><Relationship Id="rId22" Type="http://schemas.openxmlformats.org/officeDocument/2006/relationships/image" Target="media/image10.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6E563-4E55-4261-94D1-28485BEF3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4294966934</TotalTime>
  <Pages>17</Pages>
  <Words>4786</Words>
  <Characters>27281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16</cp:revision>
  <dcterms:created xsi:type="dcterms:W3CDTF">2022-01-21T01:48:00Z</dcterms:created>
  <dcterms:modified xsi:type="dcterms:W3CDTF">2022-02-08T10:13:00Z</dcterms:modified>
</cp:coreProperties>
</file>